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77708838" w:rsidR="00AF7772" w:rsidRPr="00FD27FA"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eastAsia="Times New Roman" w:hAnsi="Arial" w:cs="Arial"/>
          <w:b/>
          <w:noProof/>
          <w:lang w:val="en-US" w:eastAsia="en-US"/>
        </w:rPr>
        <w:t>3</w:t>
      </w:r>
      <w:bookmarkStart w:id="0" w:name="_Ref284200431"/>
      <w:bookmarkEnd w:id="0"/>
      <w:r w:rsidRPr="00FD27FA">
        <w:rPr>
          <w:rFonts w:ascii="Arial" w:eastAsia="Times New Roman" w:hAnsi="Arial" w:cs="Arial"/>
          <w:b/>
          <w:noProof/>
          <w:lang w:val="en-US" w:eastAsia="en-US"/>
        </w:rPr>
        <w:t xml:space="preserve">GPP TSG RAN WG1 </w:t>
      </w:r>
      <w:r w:rsidR="000406C5" w:rsidRPr="00FD27FA">
        <w:rPr>
          <w:rFonts w:ascii="Arial" w:eastAsia="Times New Roman" w:hAnsi="Arial" w:cs="Arial"/>
          <w:b/>
          <w:noProof/>
          <w:lang w:val="en-US" w:eastAsia="en-US"/>
        </w:rPr>
        <w:t>Meeting #</w:t>
      </w:r>
      <w:r w:rsidR="00C87760" w:rsidRPr="00FD27FA">
        <w:rPr>
          <w:rFonts w:ascii="Arial" w:eastAsia="Times New Roman" w:hAnsi="Arial" w:cs="Arial"/>
          <w:b/>
          <w:noProof/>
          <w:lang w:val="en-US" w:eastAsia="en-US"/>
        </w:rPr>
        <w:t>8</w:t>
      </w:r>
      <w:r w:rsidR="002C30E7">
        <w:rPr>
          <w:rFonts w:ascii="Arial" w:eastAsia="Times New Roman" w:hAnsi="Arial" w:cs="Arial"/>
          <w:b/>
          <w:noProof/>
          <w:lang w:val="en-US" w:eastAsia="en-US"/>
        </w:rPr>
        <w:t>3</w:t>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0406C5" w:rsidRPr="00FD27FA">
        <w:rPr>
          <w:rFonts w:ascii="Arial" w:eastAsia="Times New Roman" w:hAnsi="Arial" w:cs="Arial"/>
          <w:b/>
          <w:noProof/>
          <w:lang w:val="en-US" w:eastAsia="en-US"/>
        </w:rPr>
        <w:tab/>
      </w:r>
      <w:r w:rsidRPr="00FD27FA">
        <w:rPr>
          <w:rFonts w:ascii="Arial" w:eastAsia="Times New Roman" w:hAnsi="Arial" w:cs="Arial"/>
          <w:b/>
          <w:noProof/>
          <w:lang w:val="en-US"/>
        </w:rPr>
        <w:t xml:space="preserve">    </w:t>
      </w:r>
      <w:r w:rsidRPr="00FD27FA">
        <w:rPr>
          <w:rFonts w:ascii="Arial" w:eastAsia="Times New Roman" w:hAnsi="Arial" w:cs="Arial"/>
          <w:b/>
          <w:noProof/>
          <w:lang w:val="en-US"/>
        </w:rPr>
        <w:tab/>
      </w:r>
      <w:r w:rsidRPr="00FD27FA">
        <w:rPr>
          <w:rFonts w:ascii="Arial" w:eastAsia="Times New Roman" w:hAnsi="Arial" w:cs="Arial"/>
          <w:b/>
          <w:noProof/>
          <w:lang w:val="en-US"/>
        </w:rPr>
        <w:tab/>
      </w:r>
      <w:r w:rsidRPr="00FD27FA">
        <w:rPr>
          <w:rFonts w:ascii="Arial" w:eastAsia="Times New Roman" w:hAnsi="Arial" w:cs="Arial"/>
          <w:b/>
          <w:noProof/>
          <w:lang w:val="en-US"/>
        </w:rPr>
        <w:tab/>
        <w:t xml:space="preserve"> </w:t>
      </w:r>
      <w:r w:rsidRPr="00FD27FA">
        <w:rPr>
          <w:rFonts w:ascii="Arial" w:eastAsia="Times New Roman" w:hAnsi="Arial" w:cs="Arial"/>
          <w:b/>
          <w:noProof/>
          <w:lang w:val="en-US" w:eastAsia="en-US"/>
        </w:rPr>
        <w:t>R1-</w:t>
      </w:r>
      <w:r w:rsidR="002C30E7" w:rsidRPr="00FD27FA">
        <w:rPr>
          <w:rFonts w:ascii="Arial" w:eastAsia="맑은 고딕" w:hAnsi="Arial" w:cs="Arial"/>
          <w:b/>
          <w:noProof/>
          <w:lang w:val="en-US" w:eastAsia="ko-KR"/>
        </w:rPr>
        <w:t>15</w:t>
      </w:r>
      <w:r w:rsidR="001743B7">
        <w:rPr>
          <w:rFonts w:ascii="Arial" w:eastAsia="맑은 고딕" w:hAnsi="Arial" w:cs="Arial"/>
          <w:b/>
          <w:noProof/>
          <w:lang w:val="en-US" w:eastAsia="ko-KR"/>
        </w:rPr>
        <w:t>7110</w:t>
      </w:r>
    </w:p>
    <w:p w14:paraId="42CAFC8A" w14:textId="2D377864" w:rsidR="00AF7772" w:rsidRPr="00FD27FA" w:rsidRDefault="002C30E7" w:rsidP="00AF7772">
      <w:pPr>
        <w:widowControl w:val="0"/>
        <w:tabs>
          <w:tab w:val="left" w:pos="1985"/>
        </w:tabs>
        <w:spacing w:afterLines="15" w:after="36"/>
        <w:rPr>
          <w:rFonts w:ascii="Arial" w:hAnsi="Arial" w:cs="Arial"/>
          <w:b/>
          <w:noProof/>
        </w:rPr>
      </w:pPr>
      <w:r>
        <w:rPr>
          <w:rFonts w:ascii="Arial" w:eastAsia="MS Mincho" w:hAnsi="Arial" w:cs="Arial"/>
          <w:b/>
          <w:bCs/>
          <w:szCs w:val="24"/>
          <w:lang w:val="en-US"/>
        </w:rPr>
        <w:t>Anaheim</w:t>
      </w:r>
      <w:r w:rsidR="003D6EB8" w:rsidRPr="00917FAB">
        <w:rPr>
          <w:rFonts w:ascii="Arial" w:eastAsia="MS Mincho" w:hAnsi="Arial" w:cs="Arial"/>
          <w:b/>
          <w:bCs/>
          <w:szCs w:val="24"/>
          <w:lang w:val="en-US"/>
        </w:rPr>
        <w:t xml:space="preserve">, </w:t>
      </w:r>
      <w:r>
        <w:rPr>
          <w:rFonts w:ascii="Arial" w:eastAsia="MS Mincho" w:hAnsi="Arial" w:cs="Arial"/>
          <w:b/>
          <w:bCs/>
          <w:szCs w:val="24"/>
          <w:lang w:val="en-US"/>
        </w:rPr>
        <w:t>USA</w:t>
      </w:r>
      <w:r w:rsidR="00C87760" w:rsidRPr="003D6EB8">
        <w:rPr>
          <w:rFonts w:ascii="Arial" w:hAnsi="Arial" w:cs="Arial"/>
          <w:b/>
          <w:szCs w:val="24"/>
          <w:lang w:eastAsia="ko-KR"/>
        </w:rPr>
        <w:t xml:space="preserve">, </w:t>
      </w:r>
      <w:r>
        <w:rPr>
          <w:rFonts w:ascii="Arial" w:hAnsi="Arial" w:cs="Arial"/>
          <w:b/>
          <w:szCs w:val="24"/>
          <w:lang w:eastAsia="ko-KR"/>
        </w:rPr>
        <w:t>16</w:t>
      </w:r>
      <w:r w:rsidR="00E22E4C" w:rsidRPr="003D6EB8">
        <w:rPr>
          <w:rFonts w:ascii="Arial" w:hAnsi="Arial" w:cs="Arial"/>
          <w:b/>
          <w:szCs w:val="24"/>
          <w:lang w:eastAsia="ko-KR"/>
        </w:rPr>
        <w:t>-</w:t>
      </w:r>
      <w:r>
        <w:rPr>
          <w:rFonts w:ascii="Arial" w:hAnsi="Arial" w:cs="Arial"/>
          <w:b/>
          <w:szCs w:val="24"/>
          <w:lang w:eastAsia="ko-KR"/>
        </w:rPr>
        <w:t>20</w:t>
      </w:r>
      <w:r w:rsidR="003D6EB8" w:rsidRPr="003D6EB8">
        <w:rPr>
          <w:rFonts w:ascii="Arial" w:hAnsi="Arial" w:cs="Arial"/>
          <w:b/>
          <w:szCs w:val="24"/>
          <w:lang w:eastAsia="ko-KR"/>
        </w:rPr>
        <w:t xml:space="preserve"> </w:t>
      </w:r>
      <w:r w:rsidR="007D13C1">
        <w:rPr>
          <w:rFonts w:ascii="Arial" w:hAnsi="Arial" w:cs="Arial"/>
          <w:b/>
          <w:szCs w:val="24"/>
          <w:lang w:eastAsia="ko-KR"/>
        </w:rPr>
        <w:t>November</w:t>
      </w:r>
      <w:r w:rsidRPr="00FD27FA">
        <w:rPr>
          <w:rFonts w:ascii="Arial" w:hAnsi="Arial" w:cs="Arial"/>
          <w:b/>
          <w:lang w:eastAsia="ko-KR"/>
        </w:rPr>
        <w:t xml:space="preserve"> </w:t>
      </w:r>
      <w:r w:rsidR="00365CF2" w:rsidRPr="00FD27FA">
        <w:rPr>
          <w:rFonts w:ascii="Arial" w:hAnsi="Arial" w:cs="Arial"/>
          <w:b/>
          <w:lang w:eastAsia="ko-KR"/>
        </w:rPr>
        <w:t>2015</w:t>
      </w:r>
    </w:p>
    <w:p w14:paraId="00471E17" w14:textId="77777777" w:rsidR="00AF7772" w:rsidRPr="00FD27FA" w:rsidRDefault="00AF7772" w:rsidP="00AF7772">
      <w:pPr>
        <w:widowControl w:val="0"/>
        <w:tabs>
          <w:tab w:val="left" w:pos="1985"/>
        </w:tabs>
        <w:spacing w:afterLines="15" w:after="36"/>
        <w:rPr>
          <w:rFonts w:cs="Arial"/>
          <w:b/>
          <w:noProof/>
          <w:color w:val="000000"/>
          <w:lang w:val="en-US"/>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8C8C905"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C30E7" w:rsidRPr="002C30E7">
        <w:rPr>
          <w:rFonts w:cs="Arial"/>
          <w:b/>
          <w:lang w:eastAsia="ko-KR"/>
        </w:rPr>
        <w:t>Discussion on TTI shortening</w:t>
      </w:r>
      <w:r w:rsidR="003D6EB8">
        <w:rPr>
          <w:rFonts w:cs="Arial"/>
          <w:b/>
          <w:lang w:eastAsia="ko-KR"/>
        </w:rPr>
        <w:t xml:space="preserve"> </w:t>
      </w:r>
    </w:p>
    <w:p w14:paraId="3EA48139" w14:textId="11BF8DFD"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30A1B">
        <w:rPr>
          <w:rFonts w:cs="Arial"/>
          <w:b/>
          <w:lang w:eastAsia="ko-KR"/>
        </w:rPr>
        <w:t>6</w:t>
      </w:r>
      <w:r w:rsidR="002C30E7">
        <w:rPr>
          <w:rFonts w:cs="Arial"/>
          <w:b/>
          <w:lang w:eastAsia="ko-KR"/>
        </w:rPr>
        <w:t>.</w:t>
      </w:r>
      <w:r w:rsidR="002B78F0">
        <w:rPr>
          <w:rFonts w:cs="Arial"/>
          <w:b/>
          <w:lang w:eastAsia="ko-KR"/>
        </w:rPr>
        <w:t>2.9.2</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ECF313D" w14:textId="269BA8BB" w:rsidR="0015559E" w:rsidRPr="005A5DC6" w:rsidRDefault="00D22A28" w:rsidP="0015559E">
      <w:pPr>
        <w:rPr>
          <w:szCs w:val="22"/>
        </w:rPr>
      </w:pPr>
      <w:r w:rsidRPr="005A5DC6">
        <w:rPr>
          <w:szCs w:val="22"/>
        </w:rPr>
        <w:t>At the RAN meeting #67, a new SID of LTE Latency Reduction is approved. The objectives of SID in a point of view of RAN1 is follows [1];</w:t>
      </w:r>
    </w:p>
    <w:p w14:paraId="1B3EECB2" w14:textId="77777777" w:rsidR="00D22A28" w:rsidRPr="005A5DC6" w:rsidRDefault="00D22A28" w:rsidP="00D22A28"/>
    <w:p w14:paraId="6DB571FC" w14:textId="07399E4A" w:rsidR="00D22A28" w:rsidRPr="005A5DC6" w:rsidRDefault="00D22A28" w:rsidP="00D22A28">
      <w:pPr>
        <w:pStyle w:val="afb"/>
        <w:numPr>
          <w:ilvl w:val="0"/>
          <w:numId w:val="21"/>
        </w:numPr>
        <w:ind w:leftChars="0"/>
      </w:pPr>
      <w:r w:rsidRPr="005A5DC6">
        <w:t>From RAN1#83: TTI shortening and reduced processing times [RAN1]:</w:t>
      </w:r>
    </w:p>
    <w:p w14:paraId="14AAA97D" w14:textId="63B10DAA" w:rsidR="00D22A28" w:rsidRPr="005A5DC6" w:rsidRDefault="00D22A28" w:rsidP="001F6E3A">
      <w:pPr>
        <w:pStyle w:val="afb"/>
        <w:numPr>
          <w:ilvl w:val="0"/>
          <w:numId w:val="20"/>
        </w:numPr>
        <w:ind w:leftChars="0"/>
      </w:pPr>
      <w:r w:rsidRPr="005A5DC6">
        <w:t xml:space="preserve">Assess specification impact and study feasibility and performance of TTI lengths between 0.5ms and one OFDM symbol, taking into account impact on reference signals and physical layer control </w:t>
      </w:r>
      <w:r w:rsidR="00AE20BC" w:rsidRPr="005A5DC6">
        <w:t>signalling</w:t>
      </w:r>
      <w:r w:rsidRPr="005A5DC6">
        <w:t xml:space="preserve"> </w:t>
      </w:r>
    </w:p>
    <w:p w14:paraId="53B6D0F2" w14:textId="7234CF03" w:rsidR="001F6E3A" w:rsidRPr="005A5DC6" w:rsidRDefault="00D22A28" w:rsidP="001F6E3A">
      <w:pPr>
        <w:pStyle w:val="afb"/>
        <w:numPr>
          <w:ilvl w:val="0"/>
          <w:numId w:val="20"/>
        </w:numPr>
        <w:ind w:leftChars="0"/>
      </w:pPr>
      <w:r w:rsidRPr="005A5DC6">
        <w:t>backwards compatibility shall be preserved (thus allowing normal operation of pre-Rel 13 UEs on the same carrier);</w:t>
      </w:r>
    </w:p>
    <w:p w14:paraId="277AA6F0" w14:textId="77777777" w:rsidR="003D6EB8" w:rsidRPr="005A5DC6" w:rsidRDefault="003D6EB8" w:rsidP="00D80CAF"/>
    <w:p w14:paraId="3DFDAE17" w14:textId="7A7E07E7" w:rsidR="008679D5" w:rsidRPr="005A5DC6" w:rsidRDefault="008679D5" w:rsidP="00D80CAF">
      <w:pPr>
        <w:rPr>
          <w:rFonts w:eastAsiaTheme="minorEastAsia"/>
          <w:lang w:eastAsia="ko-KR"/>
        </w:rPr>
      </w:pPr>
      <w:r w:rsidRPr="005A5DC6">
        <w:rPr>
          <w:rFonts w:eastAsiaTheme="minorEastAsia" w:hint="eastAsia"/>
          <w:lang w:eastAsia="ko-KR"/>
        </w:rPr>
        <w:t xml:space="preserve">In this paper, we focus on </w:t>
      </w:r>
      <w:r w:rsidRPr="005A5DC6">
        <w:rPr>
          <w:rFonts w:eastAsiaTheme="minorEastAsia"/>
          <w:lang w:eastAsia="ko-KR"/>
        </w:rPr>
        <w:t xml:space="preserve">discussion of </w:t>
      </w:r>
      <w:r w:rsidR="006E6337">
        <w:rPr>
          <w:rFonts w:eastAsiaTheme="minorEastAsia" w:hint="eastAsia"/>
          <w:lang w:eastAsia="ko-KR"/>
        </w:rPr>
        <w:t xml:space="preserve">the </w:t>
      </w:r>
      <w:r w:rsidRPr="005A5DC6">
        <w:rPr>
          <w:rFonts w:eastAsiaTheme="minorEastAsia"/>
          <w:lang w:eastAsia="ko-KR"/>
        </w:rPr>
        <w:t>specification impact of TTI shortening and various assumptions on processing times.</w:t>
      </w:r>
    </w:p>
    <w:p w14:paraId="4A97296B" w14:textId="77777777" w:rsidR="00EB7F8E" w:rsidRPr="008679D5" w:rsidRDefault="00EB7F8E" w:rsidP="00D80CAF">
      <w:pPr>
        <w:rPr>
          <w:rFonts w:eastAsiaTheme="minorEastAsia"/>
          <w:sz w:val="22"/>
          <w:lang w:eastAsia="ko-KR"/>
        </w:rPr>
      </w:pPr>
    </w:p>
    <w:p w14:paraId="2763028E" w14:textId="5FDBB531" w:rsidR="001F6E3A" w:rsidRPr="00E963DD" w:rsidRDefault="00917FAB" w:rsidP="001F6E3A">
      <w:pPr>
        <w:pStyle w:val="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Discussion</w:t>
      </w:r>
      <w:r w:rsidR="0015559E">
        <w:rPr>
          <w:rFonts w:cs="Arial"/>
          <w:sz w:val="36"/>
        </w:rPr>
        <w:t xml:space="preserve"> on shortened TTI</w:t>
      </w:r>
    </w:p>
    <w:p w14:paraId="76453B89" w14:textId="09B05D76" w:rsidR="00EC464E" w:rsidRPr="005A5DC6" w:rsidRDefault="00DB0575" w:rsidP="00EC464E">
      <w:pPr>
        <w:rPr>
          <w:rFonts w:eastAsiaTheme="minorEastAsia"/>
          <w:szCs w:val="22"/>
          <w:lang w:val="en-US" w:eastAsia="ko-KR"/>
        </w:rPr>
      </w:pPr>
      <w:r>
        <w:rPr>
          <w:szCs w:val="22"/>
        </w:rPr>
        <w:t>Throughout a</w:t>
      </w:r>
      <w:r w:rsidR="00D562DE" w:rsidRPr="005A5DC6">
        <w:rPr>
          <w:szCs w:val="22"/>
        </w:rPr>
        <w:t xml:space="preserve"> </w:t>
      </w:r>
      <w:r w:rsidR="00123E70" w:rsidRPr="005A5DC6">
        <w:rPr>
          <w:szCs w:val="22"/>
        </w:rPr>
        <w:t>study have been made in RAN2</w:t>
      </w:r>
      <w:r w:rsidR="00D562DE" w:rsidRPr="005A5DC6">
        <w:rPr>
          <w:szCs w:val="22"/>
        </w:rPr>
        <w:t>, potential gain</w:t>
      </w:r>
      <w:r w:rsidR="00123E70" w:rsidRPr="005A5DC6">
        <w:rPr>
          <w:szCs w:val="22"/>
        </w:rPr>
        <w:t>s</w:t>
      </w:r>
      <w:r w:rsidR="00D562DE" w:rsidRPr="005A5DC6">
        <w:rPr>
          <w:szCs w:val="22"/>
        </w:rPr>
        <w:t xml:space="preserve"> of TTI shortening has been provided</w:t>
      </w:r>
      <w:r w:rsidR="00123E70" w:rsidRPr="005A5DC6">
        <w:rPr>
          <w:szCs w:val="22"/>
        </w:rPr>
        <w:t xml:space="preserve"> [2]</w:t>
      </w:r>
      <w:r w:rsidR="00D562DE" w:rsidRPr="005A5DC6">
        <w:rPr>
          <w:szCs w:val="22"/>
        </w:rPr>
        <w:t>.</w:t>
      </w:r>
      <w:r w:rsidR="00EC464E" w:rsidRPr="005A5DC6">
        <w:rPr>
          <w:szCs w:val="22"/>
        </w:rPr>
        <w:t xml:space="preserve"> </w:t>
      </w:r>
      <w:r w:rsidR="003D4186" w:rsidRPr="005A5DC6">
        <w:rPr>
          <w:szCs w:val="22"/>
        </w:rPr>
        <w:t>In the study, p</w:t>
      </w:r>
      <w:r w:rsidR="00EC464E" w:rsidRPr="005A5DC6">
        <w:rPr>
          <w:szCs w:val="22"/>
        </w:rPr>
        <w:t>otential gains in terms of increased download throughput and reduction of download time ha</w:t>
      </w:r>
      <w:r>
        <w:rPr>
          <w:szCs w:val="22"/>
        </w:rPr>
        <w:t>ve</w:t>
      </w:r>
      <w:r w:rsidR="00EC464E" w:rsidRPr="005A5DC6">
        <w:rPr>
          <w:szCs w:val="22"/>
        </w:rPr>
        <w:t xml:space="preserve"> been </w:t>
      </w:r>
      <w:r w:rsidR="003D4186" w:rsidRPr="005A5DC6">
        <w:rPr>
          <w:szCs w:val="22"/>
        </w:rPr>
        <w:t xml:space="preserve">evaluated. </w:t>
      </w:r>
      <w:r w:rsidR="00457133">
        <w:rPr>
          <w:szCs w:val="22"/>
        </w:rPr>
        <w:t xml:space="preserve">Many results in the study show </w:t>
      </w:r>
      <w:r w:rsidR="00610F5A" w:rsidRPr="005A5DC6">
        <w:rPr>
          <w:szCs w:val="22"/>
        </w:rPr>
        <w:t>performance gain</w:t>
      </w:r>
      <w:r w:rsidR="00457133">
        <w:rPr>
          <w:szCs w:val="22"/>
        </w:rPr>
        <w:t>s</w:t>
      </w:r>
      <w:r w:rsidR="00610F5A" w:rsidRPr="005A5DC6">
        <w:rPr>
          <w:szCs w:val="22"/>
        </w:rPr>
        <w:t xml:space="preserve"> in the user perceived throughput </w:t>
      </w:r>
      <w:r w:rsidR="00457133">
        <w:rPr>
          <w:szCs w:val="22"/>
        </w:rPr>
        <w:t>due to the</w:t>
      </w:r>
      <w:r w:rsidR="00610F5A" w:rsidRPr="005A5DC6">
        <w:rPr>
          <w:szCs w:val="22"/>
        </w:rPr>
        <w:t xml:space="preserve"> shortened TTI.</w:t>
      </w:r>
    </w:p>
    <w:p w14:paraId="0AC2FCFC" w14:textId="77777777" w:rsidR="0015559E" w:rsidRPr="005A0DCD" w:rsidRDefault="0015559E" w:rsidP="00C52899">
      <w:pPr>
        <w:rPr>
          <w:lang w:val="en-US"/>
        </w:rPr>
      </w:pPr>
    </w:p>
    <w:p w14:paraId="69BBD6E9" w14:textId="537FB8B6" w:rsidR="00604FE3" w:rsidRDefault="009A21D2" w:rsidP="002975CA">
      <w:pPr>
        <w:pStyle w:val="2"/>
        <w:spacing w:before="180" w:after="180" w:line="240" w:lineRule="auto"/>
        <w:ind w:left="578" w:hanging="578"/>
        <w:rPr>
          <w:rFonts w:eastAsiaTheme="minorEastAsia"/>
          <w:lang w:eastAsia="ko-KR"/>
        </w:rPr>
      </w:pPr>
      <w:r>
        <w:rPr>
          <w:rFonts w:eastAsiaTheme="minorEastAsia" w:hint="eastAsia"/>
          <w:lang w:eastAsia="ko-KR"/>
        </w:rPr>
        <w:t>Candidates of short-TTI</w:t>
      </w:r>
    </w:p>
    <w:p w14:paraId="7C804CA7" w14:textId="3C1D8707" w:rsidR="005A0DCD" w:rsidRPr="005A5DC6" w:rsidRDefault="005A0DCD" w:rsidP="005A0DCD">
      <w:pPr>
        <w:rPr>
          <w:rFonts w:eastAsiaTheme="minorEastAsia"/>
          <w:szCs w:val="24"/>
          <w:lang w:eastAsia="ko-KR"/>
        </w:rPr>
      </w:pPr>
      <w:r w:rsidRPr="005A5DC6">
        <w:rPr>
          <w:rFonts w:eastAsiaTheme="minorEastAsia" w:hint="eastAsia"/>
          <w:szCs w:val="24"/>
          <w:lang w:eastAsia="ko-KR"/>
        </w:rPr>
        <w:t xml:space="preserve">In the study, </w:t>
      </w:r>
      <w:r w:rsidR="00636040" w:rsidRPr="005A5DC6">
        <w:rPr>
          <w:rFonts w:eastAsiaTheme="minorEastAsia"/>
          <w:szCs w:val="24"/>
          <w:lang w:eastAsia="ko-KR"/>
        </w:rPr>
        <w:t>various types of shortened TTI (short-TTI) have been considered. The list of c</w:t>
      </w:r>
      <w:r w:rsidRPr="005A5DC6">
        <w:rPr>
          <w:rFonts w:eastAsiaTheme="minorEastAsia"/>
          <w:szCs w:val="24"/>
          <w:lang w:eastAsia="ko-KR"/>
        </w:rPr>
        <w:t>onsidered short</w:t>
      </w:r>
      <w:r w:rsidR="00A82869">
        <w:rPr>
          <w:rFonts w:eastAsiaTheme="minorEastAsia"/>
          <w:szCs w:val="24"/>
          <w:lang w:eastAsia="ko-KR"/>
        </w:rPr>
        <w:t xml:space="preserve">ened </w:t>
      </w:r>
      <w:r w:rsidR="00636040" w:rsidRPr="005A5DC6">
        <w:rPr>
          <w:rFonts w:eastAsiaTheme="minorEastAsia"/>
          <w:szCs w:val="24"/>
          <w:lang w:eastAsia="ko-KR"/>
        </w:rPr>
        <w:t>TTI</w:t>
      </w:r>
      <w:r w:rsidR="00A82869">
        <w:rPr>
          <w:rFonts w:eastAsiaTheme="minorEastAsia"/>
          <w:szCs w:val="24"/>
          <w:lang w:eastAsia="ko-KR"/>
        </w:rPr>
        <w:t xml:space="preserve"> types</w:t>
      </w:r>
      <w:r w:rsidR="00636040" w:rsidRPr="005A5DC6">
        <w:rPr>
          <w:rFonts w:eastAsiaTheme="minorEastAsia"/>
          <w:szCs w:val="24"/>
          <w:lang w:eastAsia="ko-KR"/>
        </w:rPr>
        <w:t xml:space="preserve"> is</w:t>
      </w:r>
      <w:r w:rsidRPr="005A5DC6">
        <w:rPr>
          <w:rFonts w:eastAsiaTheme="minorEastAsia"/>
          <w:szCs w:val="24"/>
          <w:lang w:eastAsia="ko-KR"/>
        </w:rPr>
        <w:t xml:space="preserve"> follows</w:t>
      </w:r>
      <w:r w:rsidR="00386B0E">
        <w:rPr>
          <w:rFonts w:eastAsiaTheme="minorEastAsia"/>
          <w:szCs w:val="24"/>
          <w:lang w:eastAsia="ko-KR"/>
        </w:rPr>
        <w:t xml:space="preserve"> </w:t>
      </w:r>
      <w:r w:rsidR="00B97F99">
        <w:rPr>
          <w:rFonts w:eastAsiaTheme="minorEastAsia"/>
          <w:szCs w:val="24"/>
          <w:lang w:eastAsia="ko-KR"/>
        </w:rPr>
        <w:t>[2]</w:t>
      </w:r>
      <w:r w:rsidRPr="005A5DC6">
        <w:rPr>
          <w:rFonts w:eastAsiaTheme="minorEastAsia"/>
          <w:szCs w:val="24"/>
          <w:lang w:eastAsia="ko-KR"/>
        </w:rPr>
        <w:t>:</w:t>
      </w:r>
    </w:p>
    <w:p w14:paraId="615F6B71" w14:textId="444D598B" w:rsidR="005A0DCD" w:rsidRPr="005A5DC6" w:rsidRDefault="005A0DCD" w:rsidP="005A0DCD">
      <w:pPr>
        <w:pStyle w:val="afb"/>
        <w:numPr>
          <w:ilvl w:val="0"/>
          <w:numId w:val="22"/>
        </w:numPr>
        <w:ind w:leftChars="0"/>
        <w:rPr>
          <w:rFonts w:eastAsiaTheme="minorEastAsia"/>
          <w:szCs w:val="24"/>
          <w:lang w:eastAsia="ko-KR"/>
        </w:rPr>
      </w:pPr>
      <w:r w:rsidRPr="005A5DC6">
        <w:rPr>
          <w:rFonts w:eastAsiaTheme="minorEastAsia" w:hint="eastAsia"/>
          <w:szCs w:val="24"/>
          <w:lang w:eastAsia="ko-KR"/>
        </w:rPr>
        <w:t>Slot</w:t>
      </w:r>
    </w:p>
    <w:p w14:paraId="2313A929" w14:textId="1915665B" w:rsidR="005A0DCD" w:rsidRPr="005A5DC6" w:rsidRDefault="005A0DCD" w:rsidP="005A0DCD">
      <w:pPr>
        <w:pStyle w:val="afb"/>
        <w:numPr>
          <w:ilvl w:val="0"/>
          <w:numId w:val="22"/>
        </w:numPr>
        <w:ind w:leftChars="0"/>
        <w:rPr>
          <w:rFonts w:eastAsiaTheme="minorEastAsia"/>
          <w:szCs w:val="24"/>
          <w:lang w:eastAsia="ko-KR"/>
        </w:rPr>
      </w:pPr>
      <w:r w:rsidRPr="005A5DC6">
        <w:rPr>
          <w:rFonts w:eastAsiaTheme="minorEastAsia"/>
          <w:szCs w:val="24"/>
          <w:lang w:eastAsia="ko-KR"/>
        </w:rPr>
        <w:t>1 symbol</w:t>
      </w:r>
    </w:p>
    <w:p w14:paraId="6671068E" w14:textId="76B0F4FF" w:rsidR="005A0DCD" w:rsidRPr="005A5DC6" w:rsidRDefault="005A0DCD" w:rsidP="005A0DCD">
      <w:pPr>
        <w:pStyle w:val="afb"/>
        <w:numPr>
          <w:ilvl w:val="0"/>
          <w:numId w:val="22"/>
        </w:numPr>
        <w:ind w:leftChars="0"/>
        <w:rPr>
          <w:rFonts w:eastAsiaTheme="minorEastAsia"/>
          <w:szCs w:val="24"/>
          <w:lang w:eastAsia="ko-KR"/>
        </w:rPr>
      </w:pPr>
      <w:r w:rsidRPr="005A5DC6">
        <w:rPr>
          <w:rFonts w:eastAsiaTheme="minorEastAsia"/>
          <w:szCs w:val="24"/>
          <w:lang w:eastAsia="ko-KR"/>
        </w:rPr>
        <w:t>2 symbols</w:t>
      </w:r>
    </w:p>
    <w:p w14:paraId="650472B2" w14:textId="761070BF" w:rsidR="005A0DCD" w:rsidRPr="005A5DC6" w:rsidRDefault="005A0DCD" w:rsidP="005A0DCD">
      <w:pPr>
        <w:pStyle w:val="afb"/>
        <w:numPr>
          <w:ilvl w:val="0"/>
          <w:numId w:val="22"/>
        </w:numPr>
        <w:ind w:leftChars="0"/>
        <w:rPr>
          <w:rFonts w:eastAsiaTheme="minorEastAsia"/>
          <w:szCs w:val="24"/>
          <w:lang w:eastAsia="ko-KR"/>
        </w:rPr>
      </w:pPr>
      <w:r w:rsidRPr="005A5DC6">
        <w:rPr>
          <w:rFonts w:eastAsiaTheme="minorEastAsia"/>
          <w:szCs w:val="24"/>
          <w:lang w:eastAsia="ko-KR"/>
        </w:rPr>
        <w:t>3 symbols</w:t>
      </w:r>
    </w:p>
    <w:p w14:paraId="49728FA0" w14:textId="7C3F10AF" w:rsidR="00716728" w:rsidRPr="005A5DC6" w:rsidRDefault="005A0DCD" w:rsidP="005A0DCD">
      <w:pPr>
        <w:pStyle w:val="afb"/>
        <w:numPr>
          <w:ilvl w:val="0"/>
          <w:numId w:val="22"/>
        </w:numPr>
        <w:ind w:leftChars="0"/>
        <w:rPr>
          <w:rFonts w:eastAsiaTheme="minorEastAsia"/>
          <w:szCs w:val="24"/>
          <w:lang w:eastAsia="ko-KR"/>
        </w:rPr>
      </w:pPr>
      <w:r w:rsidRPr="005A5DC6">
        <w:rPr>
          <w:rFonts w:eastAsiaTheme="minorEastAsia"/>
          <w:szCs w:val="24"/>
          <w:lang w:eastAsia="ko-KR"/>
        </w:rPr>
        <w:t>0.1ms</w:t>
      </w:r>
    </w:p>
    <w:p w14:paraId="15287D50" w14:textId="77777777" w:rsidR="00716728" w:rsidRPr="005A5DC6" w:rsidRDefault="00716728" w:rsidP="005A0DCD">
      <w:pPr>
        <w:rPr>
          <w:rFonts w:eastAsiaTheme="minorEastAsia"/>
          <w:szCs w:val="24"/>
          <w:lang w:val="en-US" w:eastAsia="ko-KR"/>
        </w:rPr>
      </w:pPr>
    </w:p>
    <w:p w14:paraId="547C4856" w14:textId="225ADA60" w:rsidR="00716728" w:rsidRPr="005A5DC6" w:rsidRDefault="00AD6011" w:rsidP="00565BAF">
      <w:pPr>
        <w:rPr>
          <w:rFonts w:eastAsiaTheme="minorEastAsia"/>
          <w:szCs w:val="24"/>
          <w:lang w:val="en-US" w:eastAsia="ko-KR"/>
        </w:rPr>
      </w:pPr>
      <w:r w:rsidRPr="005A5DC6">
        <w:rPr>
          <w:rFonts w:eastAsiaTheme="minorEastAsia"/>
          <w:szCs w:val="24"/>
          <w:lang w:val="en-US" w:eastAsia="ko-KR"/>
        </w:rPr>
        <w:t>In order for further</w:t>
      </w:r>
      <w:r w:rsidR="00A93FFA" w:rsidRPr="005A5DC6">
        <w:rPr>
          <w:rFonts w:eastAsiaTheme="minorEastAsia"/>
          <w:szCs w:val="24"/>
          <w:lang w:val="en-US" w:eastAsia="ko-KR"/>
        </w:rPr>
        <w:t xml:space="preserve"> study </w:t>
      </w:r>
      <w:r w:rsidR="00A82869">
        <w:rPr>
          <w:rFonts w:eastAsiaTheme="minorEastAsia"/>
          <w:szCs w:val="24"/>
          <w:lang w:val="en-US" w:eastAsia="ko-KR"/>
        </w:rPr>
        <w:t xml:space="preserve">in RAN2, especially on </w:t>
      </w:r>
      <w:r w:rsidR="00A93FFA" w:rsidRPr="005A5DC6">
        <w:rPr>
          <w:rFonts w:eastAsiaTheme="minorEastAsia"/>
          <w:szCs w:val="24"/>
          <w:lang w:val="en-US" w:eastAsia="ko-KR"/>
        </w:rPr>
        <w:t>feasibility and performance of TTI shortening,</w:t>
      </w:r>
      <w:r w:rsidR="009B1949" w:rsidRPr="005A5DC6">
        <w:rPr>
          <w:rFonts w:eastAsiaTheme="minorEastAsia"/>
          <w:szCs w:val="24"/>
          <w:lang w:val="en-US" w:eastAsia="ko-KR"/>
        </w:rPr>
        <w:t xml:space="preserve"> we </w:t>
      </w:r>
      <w:r w:rsidR="00565BAF">
        <w:rPr>
          <w:rFonts w:eastAsiaTheme="minorEastAsia"/>
          <w:szCs w:val="24"/>
          <w:lang w:val="en-US" w:eastAsia="ko-KR"/>
        </w:rPr>
        <w:t>consider</w:t>
      </w:r>
      <w:r w:rsidR="00762B17">
        <w:rPr>
          <w:rFonts w:eastAsiaTheme="minorEastAsia"/>
          <w:szCs w:val="24"/>
          <w:lang w:val="en-US" w:eastAsia="ko-KR"/>
        </w:rPr>
        <w:t>ed</w:t>
      </w:r>
      <w:r w:rsidR="00565BAF">
        <w:rPr>
          <w:rFonts w:eastAsiaTheme="minorEastAsia"/>
          <w:szCs w:val="24"/>
          <w:lang w:val="en-US" w:eastAsia="ko-KR"/>
        </w:rPr>
        <w:t xml:space="preserve"> a few</w:t>
      </w:r>
      <w:r w:rsidR="00E96D05">
        <w:rPr>
          <w:rFonts w:eastAsiaTheme="minorEastAsia"/>
          <w:szCs w:val="24"/>
          <w:lang w:val="en-US" w:eastAsia="ko-KR"/>
        </w:rPr>
        <w:t xml:space="preserve"> aspects on the shortened </w:t>
      </w:r>
      <w:r w:rsidR="001C3638">
        <w:rPr>
          <w:rFonts w:eastAsiaTheme="minorEastAsia"/>
          <w:szCs w:val="24"/>
          <w:lang w:val="en-US" w:eastAsia="ko-KR"/>
        </w:rPr>
        <w:t>TTI types</w:t>
      </w:r>
      <w:r w:rsidR="00565BAF">
        <w:rPr>
          <w:rFonts w:eastAsiaTheme="minorEastAsia"/>
          <w:szCs w:val="24"/>
          <w:lang w:val="en-US" w:eastAsia="ko-KR"/>
        </w:rPr>
        <w:t xml:space="preserve"> </w:t>
      </w:r>
      <w:r w:rsidRPr="005A5DC6">
        <w:rPr>
          <w:rFonts w:eastAsiaTheme="minorEastAsia"/>
          <w:szCs w:val="24"/>
          <w:lang w:val="en-US" w:eastAsia="ko-KR"/>
        </w:rPr>
        <w:t xml:space="preserve">such as </w:t>
      </w:r>
      <w:r w:rsidR="001C3638">
        <w:rPr>
          <w:rFonts w:eastAsiaTheme="minorEastAsia"/>
          <w:szCs w:val="24"/>
          <w:lang w:val="en-US" w:eastAsia="ko-KR"/>
        </w:rPr>
        <w:t xml:space="preserve">subframe alignment, </w:t>
      </w:r>
      <w:r w:rsidR="00500104">
        <w:rPr>
          <w:rFonts w:eastAsiaTheme="minorEastAsia"/>
          <w:szCs w:val="24"/>
          <w:lang w:val="en-US" w:eastAsia="ko-KR"/>
        </w:rPr>
        <w:t xml:space="preserve">protocol </w:t>
      </w:r>
      <w:r w:rsidR="001C3638">
        <w:rPr>
          <w:rFonts w:eastAsiaTheme="minorEastAsia"/>
          <w:szCs w:val="24"/>
          <w:lang w:val="en-US" w:eastAsia="ko-KR"/>
        </w:rPr>
        <w:t>overhead, specification works, and performance</w:t>
      </w:r>
      <w:r w:rsidRPr="005A5DC6">
        <w:rPr>
          <w:rFonts w:eastAsiaTheme="minorEastAsia"/>
          <w:szCs w:val="24"/>
          <w:lang w:val="en-US" w:eastAsia="ko-KR"/>
        </w:rPr>
        <w:t>.</w:t>
      </w:r>
    </w:p>
    <w:p w14:paraId="0F6A762D" w14:textId="77777777" w:rsidR="00256D1E" w:rsidRPr="005A5DC6" w:rsidRDefault="00256D1E" w:rsidP="00C52899">
      <w:pPr>
        <w:rPr>
          <w:szCs w:val="24"/>
          <w:lang w:val="en-US"/>
        </w:rPr>
      </w:pPr>
    </w:p>
    <w:p w14:paraId="5FE14A35" w14:textId="320C7A2C" w:rsidR="00716728" w:rsidRPr="005A5DC6" w:rsidRDefault="00130A1B" w:rsidP="00C52899">
      <w:pPr>
        <w:rPr>
          <w:rFonts w:eastAsiaTheme="minorEastAsia"/>
          <w:b/>
          <w:szCs w:val="24"/>
          <w:u w:val="single"/>
          <w:lang w:val="en-US" w:eastAsia="ko-KR"/>
        </w:rPr>
      </w:pPr>
      <w:r>
        <w:rPr>
          <w:rFonts w:eastAsiaTheme="minorEastAsia"/>
          <w:b/>
          <w:szCs w:val="24"/>
          <w:u w:val="single"/>
          <w:lang w:val="en-US" w:eastAsia="ko-KR"/>
        </w:rPr>
        <w:t>Subframe alignment</w:t>
      </w:r>
    </w:p>
    <w:p w14:paraId="0E7E6A1D" w14:textId="77777777" w:rsidR="00D22005" w:rsidRDefault="00D22005" w:rsidP="00C52899">
      <w:pPr>
        <w:rPr>
          <w:rFonts w:eastAsiaTheme="minorEastAsia"/>
          <w:szCs w:val="24"/>
          <w:lang w:val="en-US" w:eastAsia="ko-KR"/>
        </w:rPr>
      </w:pPr>
    </w:p>
    <w:p w14:paraId="737FE6CF" w14:textId="3F020174" w:rsidR="00556AEF" w:rsidRDefault="000A22F0" w:rsidP="00556AEF">
      <w:pPr>
        <w:rPr>
          <w:rFonts w:eastAsiaTheme="minorEastAsia"/>
          <w:szCs w:val="24"/>
          <w:lang w:val="en-US" w:eastAsia="ko-KR"/>
        </w:rPr>
      </w:pPr>
      <w:r>
        <w:rPr>
          <w:rFonts w:eastAsiaTheme="minorEastAsia"/>
          <w:szCs w:val="24"/>
          <w:lang w:val="en-US" w:eastAsia="ko-KR"/>
        </w:rPr>
        <w:t>For backward compatibility,</w:t>
      </w:r>
      <w:r w:rsidR="00556AEF">
        <w:rPr>
          <w:rFonts w:eastAsiaTheme="minorEastAsia"/>
          <w:szCs w:val="24"/>
          <w:lang w:val="en-US" w:eastAsia="ko-KR"/>
        </w:rPr>
        <w:t xml:space="preserve"> OFDM</w:t>
      </w:r>
      <w:r w:rsidR="00556AEF">
        <w:rPr>
          <w:rFonts w:eastAsiaTheme="minorEastAsia" w:hint="eastAsia"/>
          <w:szCs w:val="24"/>
          <w:lang w:val="en-US" w:eastAsia="ko-KR"/>
        </w:rPr>
        <w:t xml:space="preserve"> </w:t>
      </w:r>
      <w:r w:rsidR="00556AEF">
        <w:rPr>
          <w:rFonts w:eastAsiaTheme="minorEastAsia"/>
          <w:szCs w:val="24"/>
          <w:lang w:val="en-US" w:eastAsia="ko-KR"/>
        </w:rPr>
        <w:t>numerology</w:t>
      </w:r>
      <w:r w:rsidR="00556AEF">
        <w:rPr>
          <w:rFonts w:eastAsiaTheme="minorEastAsia" w:hint="eastAsia"/>
          <w:szCs w:val="24"/>
          <w:lang w:val="en-US" w:eastAsia="ko-KR"/>
        </w:rPr>
        <w:t xml:space="preserve"> </w:t>
      </w:r>
      <w:r w:rsidR="00556AEF">
        <w:rPr>
          <w:rFonts w:eastAsiaTheme="minorEastAsia"/>
          <w:szCs w:val="24"/>
          <w:lang w:val="en-US" w:eastAsia="ko-KR"/>
        </w:rPr>
        <w:t xml:space="preserve">of the legacy LTE should be </w:t>
      </w:r>
      <w:r w:rsidR="00B553C3">
        <w:rPr>
          <w:rFonts w:eastAsiaTheme="minorEastAsia"/>
          <w:szCs w:val="24"/>
          <w:lang w:val="en-US" w:eastAsia="ko-KR"/>
        </w:rPr>
        <w:t>preserved</w:t>
      </w:r>
      <w:r w:rsidR="00556AEF">
        <w:rPr>
          <w:rFonts w:eastAsiaTheme="minorEastAsia"/>
          <w:szCs w:val="24"/>
          <w:lang w:val="en-US" w:eastAsia="ko-KR"/>
        </w:rPr>
        <w:t xml:space="preserve">. A shortened TTI candidate with </w:t>
      </w:r>
      <w:r w:rsidR="00556AEF">
        <w:rPr>
          <w:rFonts w:eastAsiaTheme="minorEastAsia" w:hint="eastAsia"/>
          <w:szCs w:val="24"/>
          <w:lang w:val="en-US" w:eastAsia="ko-KR"/>
        </w:rPr>
        <w:t xml:space="preserve">0.1ms </w:t>
      </w:r>
      <w:r w:rsidR="00556AEF">
        <w:rPr>
          <w:rFonts w:eastAsiaTheme="minorEastAsia"/>
          <w:szCs w:val="24"/>
          <w:lang w:val="en-US" w:eastAsia="ko-KR"/>
        </w:rPr>
        <w:t>is not implementable with the current OFDM numerology and</w:t>
      </w:r>
      <w:r w:rsidR="00314C37">
        <w:rPr>
          <w:rFonts w:eastAsiaTheme="minorEastAsia"/>
          <w:szCs w:val="24"/>
          <w:lang w:val="en-US" w:eastAsia="ko-KR"/>
        </w:rPr>
        <w:t xml:space="preserve"> requires </w:t>
      </w:r>
      <w:r w:rsidR="0039426B">
        <w:rPr>
          <w:rFonts w:eastAsiaTheme="minorEastAsia"/>
          <w:szCs w:val="24"/>
          <w:lang w:val="en-US" w:eastAsia="ko-KR"/>
        </w:rPr>
        <w:t>large</w:t>
      </w:r>
      <w:r w:rsidR="00314C37">
        <w:rPr>
          <w:rFonts w:eastAsiaTheme="minorEastAsia"/>
          <w:szCs w:val="24"/>
          <w:lang w:val="en-US" w:eastAsia="ko-KR"/>
        </w:rPr>
        <w:t xml:space="preserve"> amount of </w:t>
      </w:r>
      <w:r w:rsidR="00556AEF">
        <w:rPr>
          <w:rFonts w:eastAsiaTheme="minorEastAsia"/>
          <w:szCs w:val="24"/>
          <w:lang w:val="en-US" w:eastAsia="ko-KR"/>
        </w:rPr>
        <w:t>efforts including re-definition of a baseline OFDM numerology for 0.1ms TTI</w:t>
      </w:r>
      <w:r w:rsidR="009E24D9">
        <w:rPr>
          <w:rFonts w:eastAsiaTheme="minorEastAsia"/>
          <w:szCs w:val="24"/>
          <w:lang w:val="en-US" w:eastAsia="ko-KR"/>
        </w:rPr>
        <w:t xml:space="preserve"> to implement it</w:t>
      </w:r>
      <w:r w:rsidR="00556AEF">
        <w:rPr>
          <w:rFonts w:eastAsiaTheme="minorEastAsia"/>
          <w:szCs w:val="24"/>
          <w:lang w:val="en-US" w:eastAsia="ko-KR"/>
        </w:rPr>
        <w:t>.</w:t>
      </w:r>
    </w:p>
    <w:p w14:paraId="172B4EEF" w14:textId="77777777" w:rsidR="00556AEF" w:rsidRPr="00556AEF" w:rsidRDefault="00556AEF" w:rsidP="00C52899">
      <w:pPr>
        <w:rPr>
          <w:rFonts w:eastAsiaTheme="minorEastAsia"/>
          <w:szCs w:val="24"/>
          <w:lang w:val="en-US" w:eastAsia="ko-KR"/>
        </w:rPr>
      </w:pPr>
    </w:p>
    <w:p w14:paraId="46460E2D" w14:textId="62D823B7" w:rsidR="000C5968" w:rsidRPr="005A5DC6" w:rsidRDefault="00EE6E01" w:rsidP="00C52899">
      <w:pPr>
        <w:rPr>
          <w:rFonts w:eastAsiaTheme="minorEastAsia"/>
          <w:szCs w:val="24"/>
          <w:lang w:val="en-US" w:eastAsia="ko-KR"/>
        </w:rPr>
      </w:pPr>
      <w:r>
        <w:rPr>
          <w:rFonts w:eastAsiaTheme="minorEastAsia"/>
          <w:szCs w:val="24"/>
          <w:lang w:val="en-US" w:eastAsia="ko-KR"/>
        </w:rPr>
        <w:t>In addition to the OFDM numerology, a s</w:t>
      </w:r>
      <w:r w:rsidR="00D22005">
        <w:rPr>
          <w:rFonts w:eastAsiaTheme="minorEastAsia" w:hint="eastAsia"/>
          <w:szCs w:val="24"/>
          <w:lang w:val="en-US" w:eastAsia="ko-KR"/>
        </w:rPr>
        <w:t xml:space="preserve">ubframe structure shall </w:t>
      </w:r>
      <w:r w:rsidR="000E353E">
        <w:rPr>
          <w:rFonts w:eastAsiaTheme="minorEastAsia"/>
          <w:szCs w:val="24"/>
          <w:lang w:val="en-US" w:eastAsia="ko-KR"/>
        </w:rPr>
        <w:t xml:space="preserve">also </w:t>
      </w:r>
      <w:r w:rsidR="00D22005">
        <w:rPr>
          <w:rFonts w:eastAsiaTheme="minorEastAsia" w:hint="eastAsia"/>
          <w:szCs w:val="24"/>
          <w:lang w:val="en-US" w:eastAsia="ko-KR"/>
        </w:rPr>
        <w:t xml:space="preserve">be </w:t>
      </w:r>
      <w:r w:rsidR="00DD66F7">
        <w:rPr>
          <w:rFonts w:eastAsiaTheme="minorEastAsia"/>
          <w:szCs w:val="24"/>
          <w:lang w:val="en-US" w:eastAsia="ko-KR"/>
        </w:rPr>
        <w:t>preserved</w:t>
      </w:r>
      <w:r w:rsidR="000A22F0">
        <w:rPr>
          <w:rFonts w:eastAsiaTheme="minorEastAsia"/>
          <w:szCs w:val="24"/>
          <w:lang w:val="en-US" w:eastAsia="ko-KR"/>
        </w:rPr>
        <w:t xml:space="preserve"> in the carrier that supporting </w:t>
      </w:r>
      <w:r w:rsidR="00EA3166">
        <w:rPr>
          <w:rFonts w:eastAsiaTheme="minorEastAsia"/>
          <w:szCs w:val="24"/>
          <w:lang w:val="en-US" w:eastAsia="ko-KR"/>
        </w:rPr>
        <w:t xml:space="preserve">the </w:t>
      </w:r>
      <w:r w:rsidR="000A22F0">
        <w:rPr>
          <w:rFonts w:eastAsiaTheme="minorEastAsia"/>
          <w:szCs w:val="24"/>
          <w:lang w:val="en-US" w:eastAsia="ko-KR"/>
        </w:rPr>
        <w:t>shortened TTI,</w:t>
      </w:r>
      <w:r w:rsidR="000A22F0">
        <w:rPr>
          <w:rFonts w:eastAsiaTheme="minorEastAsia" w:hint="eastAsia"/>
          <w:szCs w:val="24"/>
          <w:lang w:val="en-US" w:eastAsia="ko-KR"/>
        </w:rPr>
        <w:t xml:space="preserve"> and the</w:t>
      </w:r>
      <w:r w:rsidR="000A22F0">
        <w:rPr>
          <w:rFonts w:eastAsiaTheme="minorEastAsia"/>
          <w:szCs w:val="24"/>
          <w:lang w:val="en-US" w:eastAsia="ko-KR"/>
        </w:rPr>
        <w:t xml:space="preserve">refore </w:t>
      </w:r>
      <w:r w:rsidR="00130A1B">
        <w:rPr>
          <w:rFonts w:eastAsiaTheme="minorEastAsia" w:hint="eastAsia"/>
          <w:szCs w:val="24"/>
          <w:lang w:val="en-US" w:eastAsia="ko-KR"/>
        </w:rPr>
        <w:t>shortened TTIs need to be aligned</w:t>
      </w:r>
      <w:r w:rsidR="00034D54" w:rsidRPr="005A5DC6">
        <w:rPr>
          <w:rFonts w:eastAsiaTheme="minorEastAsia" w:hint="eastAsia"/>
          <w:szCs w:val="24"/>
          <w:lang w:val="en-US" w:eastAsia="ko-KR"/>
        </w:rPr>
        <w:t xml:space="preserve"> </w:t>
      </w:r>
      <w:r w:rsidR="00130A1B">
        <w:rPr>
          <w:rFonts w:eastAsiaTheme="minorEastAsia"/>
          <w:szCs w:val="24"/>
          <w:lang w:val="en-US" w:eastAsia="ko-KR"/>
        </w:rPr>
        <w:t>with</w:t>
      </w:r>
      <w:r w:rsidR="00B639E2">
        <w:rPr>
          <w:rFonts w:eastAsiaTheme="minorEastAsia" w:hint="eastAsia"/>
          <w:szCs w:val="24"/>
          <w:lang w:val="en-US" w:eastAsia="ko-KR"/>
        </w:rPr>
        <w:t xml:space="preserve"> </w:t>
      </w:r>
      <w:r w:rsidR="00034D54" w:rsidRPr="005A5DC6">
        <w:rPr>
          <w:rFonts w:eastAsiaTheme="minorEastAsia" w:hint="eastAsia"/>
          <w:szCs w:val="24"/>
          <w:lang w:val="en-US" w:eastAsia="ko-KR"/>
        </w:rPr>
        <w:t>subframe</w:t>
      </w:r>
      <w:r w:rsidR="00B639E2">
        <w:rPr>
          <w:rFonts w:eastAsiaTheme="minorEastAsia"/>
          <w:szCs w:val="24"/>
          <w:lang w:val="en-US" w:eastAsia="ko-KR"/>
        </w:rPr>
        <w:t>s</w:t>
      </w:r>
      <w:r w:rsidR="00034D54" w:rsidRPr="005A5DC6">
        <w:rPr>
          <w:rFonts w:eastAsiaTheme="minorEastAsia" w:hint="eastAsia"/>
          <w:szCs w:val="24"/>
          <w:lang w:val="en-US" w:eastAsia="ko-KR"/>
        </w:rPr>
        <w:t>.</w:t>
      </w:r>
      <w:r w:rsidR="00232FDF" w:rsidRPr="005A5DC6">
        <w:rPr>
          <w:rFonts w:eastAsiaTheme="minorEastAsia" w:hint="eastAsia"/>
          <w:szCs w:val="24"/>
          <w:lang w:val="en-US" w:eastAsia="ko-KR"/>
        </w:rPr>
        <w:t xml:space="preserve"> </w:t>
      </w:r>
      <w:r w:rsidR="00034D54" w:rsidRPr="005A5DC6">
        <w:rPr>
          <w:rFonts w:eastAsiaTheme="minorEastAsia"/>
          <w:szCs w:val="24"/>
          <w:lang w:val="en-US" w:eastAsia="ko-KR"/>
        </w:rPr>
        <w:t>O</w:t>
      </w:r>
      <w:r w:rsidR="00797960">
        <w:rPr>
          <w:rFonts w:eastAsiaTheme="minorEastAsia" w:hint="eastAsia"/>
          <w:szCs w:val="24"/>
          <w:lang w:val="en-US" w:eastAsia="ko-KR"/>
        </w:rPr>
        <w:t xml:space="preserve">therwise, </w:t>
      </w:r>
      <w:r w:rsidR="00232FDF" w:rsidRPr="005A5DC6">
        <w:rPr>
          <w:rFonts w:eastAsiaTheme="minorEastAsia" w:hint="eastAsia"/>
          <w:szCs w:val="24"/>
          <w:lang w:val="en-US" w:eastAsia="ko-KR"/>
        </w:rPr>
        <w:t xml:space="preserve">inefficiency </w:t>
      </w:r>
      <w:r w:rsidR="00034D54" w:rsidRPr="005A5DC6">
        <w:rPr>
          <w:rFonts w:eastAsiaTheme="minorEastAsia"/>
          <w:szCs w:val="24"/>
          <w:lang w:val="en-US" w:eastAsia="ko-KR"/>
        </w:rPr>
        <w:t xml:space="preserve">would be </w:t>
      </w:r>
      <w:r w:rsidR="00232FDF" w:rsidRPr="005A5DC6">
        <w:rPr>
          <w:rFonts w:eastAsiaTheme="minorEastAsia"/>
          <w:szCs w:val="24"/>
          <w:lang w:val="en-US" w:eastAsia="ko-KR"/>
        </w:rPr>
        <w:t>occurred</w:t>
      </w:r>
      <w:r w:rsidR="000C7CB9">
        <w:rPr>
          <w:rFonts w:eastAsiaTheme="minorEastAsia"/>
          <w:szCs w:val="24"/>
          <w:lang w:val="en-US" w:eastAsia="ko-KR"/>
        </w:rPr>
        <w:t xml:space="preserve"> due to</w:t>
      </w:r>
      <w:r w:rsidR="004D7006">
        <w:rPr>
          <w:rFonts w:eastAsiaTheme="minorEastAsia"/>
          <w:szCs w:val="24"/>
          <w:lang w:val="en-US" w:eastAsia="ko-KR"/>
        </w:rPr>
        <w:t xml:space="preserve"> </w:t>
      </w:r>
      <w:r w:rsidR="00666A07">
        <w:rPr>
          <w:rFonts w:eastAsiaTheme="minorEastAsia"/>
          <w:szCs w:val="24"/>
          <w:lang w:val="en-US" w:eastAsia="ko-KR"/>
        </w:rPr>
        <w:t>remaining</w:t>
      </w:r>
      <w:r w:rsidR="00350035">
        <w:rPr>
          <w:rFonts w:eastAsiaTheme="minorEastAsia" w:hint="eastAsia"/>
          <w:szCs w:val="24"/>
          <w:lang w:val="en-US" w:eastAsia="ko-KR"/>
        </w:rPr>
        <w:t xml:space="preserve"> </w:t>
      </w:r>
      <w:r w:rsidR="00797960">
        <w:rPr>
          <w:rFonts w:eastAsiaTheme="minorEastAsia"/>
          <w:szCs w:val="24"/>
          <w:lang w:val="en-US" w:eastAsia="ko-KR"/>
        </w:rPr>
        <w:t>symbols</w:t>
      </w:r>
      <w:r w:rsidR="00232FDF" w:rsidRPr="005A5DC6">
        <w:rPr>
          <w:rFonts w:eastAsiaTheme="minorEastAsia"/>
          <w:szCs w:val="24"/>
          <w:lang w:val="en-US" w:eastAsia="ko-KR"/>
        </w:rPr>
        <w:t>.</w:t>
      </w:r>
      <w:r w:rsidR="000B1401" w:rsidRPr="005A5DC6">
        <w:rPr>
          <w:rFonts w:eastAsiaTheme="minorEastAsia"/>
          <w:szCs w:val="24"/>
          <w:lang w:val="en-US" w:eastAsia="ko-KR"/>
        </w:rPr>
        <w:t xml:space="preserve"> </w:t>
      </w:r>
    </w:p>
    <w:p w14:paraId="2F55ED6A" w14:textId="77777777" w:rsidR="000C5968" w:rsidRPr="005A5DC6" w:rsidRDefault="000C5968" w:rsidP="00C52899">
      <w:pPr>
        <w:rPr>
          <w:rFonts w:eastAsiaTheme="minorEastAsia"/>
          <w:szCs w:val="24"/>
          <w:lang w:val="en-US" w:eastAsia="ko-KR"/>
        </w:rPr>
      </w:pPr>
    </w:p>
    <w:p w14:paraId="27E3A0C0" w14:textId="79813F5F" w:rsidR="00232FDF" w:rsidRPr="005A5DC6" w:rsidRDefault="000C5968" w:rsidP="00C52899">
      <w:pPr>
        <w:rPr>
          <w:rFonts w:eastAsiaTheme="minorEastAsia"/>
          <w:szCs w:val="24"/>
          <w:lang w:val="en-US" w:eastAsia="ko-KR"/>
        </w:rPr>
      </w:pPr>
      <w:r w:rsidRPr="005A5DC6">
        <w:rPr>
          <w:rFonts w:eastAsiaTheme="minorEastAsia"/>
          <w:szCs w:val="24"/>
          <w:lang w:val="en-US" w:eastAsia="ko-KR"/>
        </w:rPr>
        <w:t>As in Figure 1, s</w:t>
      </w:r>
      <w:r w:rsidR="00EC4111">
        <w:rPr>
          <w:rFonts w:eastAsiaTheme="minorEastAsia"/>
          <w:szCs w:val="24"/>
          <w:lang w:val="en-US" w:eastAsia="ko-KR"/>
        </w:rPr>
        <w:t xml:space="preserve">hortened </w:t>
      </w:r>
      <w:r w:rsidR="000B1401" w:rsidRPr="005A5DC6">
        <w:rPr>
          <w:rFonts w:eastAsiaTheme="minorEastAsia"/>
          <w:szCs w:val="24"/>
          <w:lang w:val="en-US" w:eastAsia="ko-KR"/>
        </w:rPr>
        <w:t>TTI</w:t>
      </w:r>
      <w:r w:rsidR="00EC4111">
        <w:rPr>
          <w:rFonts w:eastAsiaTheme="minorEastAsia"/>
          <w:szCs w:val="24"/>
          <w:lang w:val="en-US" w:eastAsia="ko-KR"/>
        </w:rPr>
        <w:t>s</w:t>
      </w:r>
      <w:r w:rsidR="003D674D">
        <w:rPr>
          <w:rFonts w:eastAsiaTheme="minorEastAsia"/>
          <w:szCs w:val="24"/>
          <w:lang w:val="en-US" w:eastAsia="ko-KR"/>
        </w:rPr>
        <w:t xml:space="preserve"> with </w:t>
      </w:r>
      <w:r w:rsidR="000B1401" w:rsidRPr="005A5DC6">
        <w:rPr>
          <w:rFonts w:eastAsiaTheme="minorEastAsia"/>
          <w:szCs w:val="24"/>
          <w:lang w:val="en-US" w:eastAsia="ko-KR"/>
        </w:rPr>
        <w:t>2 symbols can fitted well in</w:t>
      </w:r>
      <w:r w:rsidR="001305B4" w:rsidRPr="005A5DC6">
        <w:rPr>
          <w:rFonts w:eastAsiaTheme="minorEastAsia"/>
          <w:szCs w:val="24"/>
          <w:lang w:val="en-US" w:eastAsia="ko-KR"/>
        </w:rPr>
        <w:t>to</w:t>
      </w:r>
      <w:r w:rsidR="000B1401" w:rsidRPr="005A5DC6">
        <w:rPr>
          <w:rFonts w:eastAsiaTheme="minorEastAsia"/>
          <w:szCs w:val="24"/>
          <w:lang w:val="en-US" w:eastAsia="ko-KR"/>
        </w:rPr>
        <w:t xml:space="preserve"> a subframe </w:t>
      </w:r>
      <w:r w:rsidR="00331A3D" w:rsidRPr="005A5DC6">
        <w:rPr>
          <w:rFonts w:eastAsiaTheme="minorEastAsia"/>
          <w:szCs w:val="24"/>
          <w:lang w:val="en-US" w:eastAsia="ko-KR"/>
        </w:rPr>
        <w:t>for DL</w:t>
      </w:r>
      <w:r w:rsidR="00F4245C">
        <w:rPr>
          <w:rFonts w:eastAsiaTheme="minorEastAsia"/>
          <w:szCs w:val="24"/>
          <w:lang w:val="en-US" w:eastAsia="ko-KR"/>
        </w:rPr>
        <w:t xml:space="preserve"> (in case of 2 PDCCH symbols)</w:t>
      </w:r>
      <w:r w:rsidR="00331A3D" w:rsidRPr="005A5DC6">
        <w:rPr>
          <w:rFonts w:eastAsiaTheme="minorEastAsia"/>
          <w:szCs w:val="24"/>
          <w:lang w:val="en-US" w:eastAsia="ko-KR"/>
        </w:rPr>
        <w:t>/</w:t>
      </w:r>
      <w:r w:rsidR="00131F66" w:rsidRPr="005A5DC6">
        <w:rPr>
          <w:rFonts w:eastAsiaTheme="minorEastAsia"/>
          <w:szCs w:val="24"/>
          <w:lang w:val="en-US" w:eastAsia="ko-KR"/>
        </w:rPr>
        <w:t>UL</w:t>
      </w:r>
      <w:r w:rsidR="000B1401" w:rsidRPr="005A5DC6">
        <w:rPr>
          <w:rFonts w:eastAsiaTheme="minorEastAsia"/>
          <w:szCs w:val="24"/>
          <w:lang w:val="en-US" w:eastAsia="ko-KR"/>
        </w:rPr>
        <w:t>.</w:t>
      </w:r>
      <w:r w:rsidR="001305B4" w:rsidRPr="005A5DC6">
        <w:rPr>
          <w:rFonts w:eastAsiaTheme="minorEastAsia"/>
          <w:szCs w:val="24"/>
          <w:lang w:val="en-US" w:eastAsia="ko-KR"/>
        </w:rPr>
        <w:t xml:space="preserve"> However, </w:t>
      </w:r>
      <w:r w:rsidR="0010052D">
        <w:rPr>
          <w:rFonts w:eastAsiaTheme="minorEastAsia"/>
          <w:szCs w:val="24"/>
          <w:lang w:val="en-US" w:eastAsia="ko-KR"/>
        </w:rPr>
        <w:t xml:space="preserve">a </w:t>
      </w:r>
      <w:r w:rsidRPr="005A5DC6">
        <w:rPr>
          <w:rFonts w:eastAsiaTheme="minorEastAsia"/>
          <w:szCs w:val="24"/>
          <w:lang w:val="en-US" w:eastAsia="ko-KR"/>
        </w:rPr>
        <w:t>short-TTI</w:t>
      </w:r>
      <w:r w:rsidR="0010052D">
        <w:rPr>
          <w:rFonts w:eastAsiaTheme="minorEastAsia"/>
          <w:szCs w:val="24"/>
          <w:lang w:val="en-US" w:eastAsia="ko-KR"/>
        </w:rPr>
        <w:t xml:space="preserve"> candidate</w:t>
      </w:r>
      <w:r w:rsidR="00C53450">
        <w:rPr>
          <w:rFonts w:eastAsiaTheme="minorEastAsia"/>
          <w:szCs w:val="24"/>
          <w:lang w:val="en-US" w:eastAsia="ko-KR"/>
        </w:rPr>
        <w:t xml:space="preserve"> with</w:t>
      </w:r>
      <w:r w:rsidRPr="005A5DC6">
        <w:rPr>
          <w:rFonts w:eastAsiaTheme="minorEastAsia"/>
          <w:szCs w:val="24"/>
          <w:lang w:val="en-US" w:eastAsia="ko-KR"/>
        </w:rPr>
        <w:t xml:space="preserve"> </w:t>
      </w:r>
      <w:r w:rsidR="001305B4" w:rsidRPr="005A5DC6">
        <w:rPr>
          <w:rFonts w:eastAsiaTheme="minorEastAsia"/>
          <w:szCs w:val="24"/>
          <w:lang w:val="en-US" w:eastAsia="ko-KR"/>
        </w:rPr>
        <w:t xml:space="preserve">3 symbols </w:t>
      </w:r>
      <w:r w:rsidR="00F31E94">
        <w:rPr>
          <w:rFonts w:eastAsiaTheme="minorEastAsia"/>
          <w:szCs w:val="24"/>
          <w:lang w:val="en-US" w:eastAsia="ko-KR"/>
        </w:rPr>
        <w:t xml:space="preserve">is </w:t>
      </w:r>
      <w:r w:rsidR="001305B4" w:rsidRPr="005A5DC6">
        <w:rPr>
          <w:rFonts w:eastAsiaTheme="minorEastAsia"/>
          <w:szCs w:val="24"/>
          <w:lang w:val="en-US" w:eastAsia="ko-KR"/>
        </w:rPr>
        <w:t xml:space="preserve">not well fitted into a </w:t>
      </w:r>
      <w:r w:rsidR="00B45AAA" w:rsidRPr="005A5DC6">
        <w:rPr>
          <w:rFonts w:eastAsiaTheme="minorEastAsia"/>
          <w:szCs w:val="24"/>
          <w:lang w:val="en-US" w:eastAsia="ko-KR"/>
        </w:rPr>
        <w:t>subframe for</w:t>
      </w:r>
      <w:r w:rsidR="0004123A" w:rsidRPr="005A5DC6">
        <w:rPr>
          <w:rFonts w:eastAsiaTheme="minorEastAsia"/>
          <w:szCs w:val="24"/>
          <w:lang w:val="en-US" w:eastAsia="ko-KR"/>
        </w:rPr>
        <w:t xml:space="preserve"> UL</w:t>
      </w:r>
      <w:r w:rsidR="00CB4FA6">
        <w:rPr>
          <w:rFonts w:eastAsiaTheme="minorEastAsia"/>
          <w:szCs w:val="24"/>
          <w:lang w:val="en-US" w:eastAsia="ko-KR"/>
        </w:rPr>
        <w:t xml:space="preserve"> (as in (d)</w:t>
      </w:r>
      <w:r w:rsidR="000306D6">
        <w:rPr>
          <w:rFonts w:eastAsiaTheme="minorEastAsia"/>
          <w:szCs w:val="24"/>
          <w:lang w:val="en-US" w:eastAsia="ko-KR"/>
        </w:rPr>
        <w:t>)</w:t>
      </w:r>
      <w:r w:rsidR="001305B4" w:rsidRPr="005A5DC6">
        <w:rPr>
          <w:rFonts w:eastAsiaTheme="minorEastAsia"/>
          <w:szCs w:val="24"/>
          <w:lang w:val="en-US" w:eastAsia="ko-KR"/>
        </w:rPr>
        <w:t>.</w:t>
      </w:r>
      <w:r w:rsidRPr="005A5DC6">
        <w:rPr>
          <w:rFonts w:eastAsiaTheme="minorEastAsia"/>
          <w:szCs w:val="24"/>
          <w:lang w:val="en-US" w:eastAsia="ko-KR"/>
        </w:rPr>
        <w:t xml:space="preserve"> </w:t>
      </w:r>
    </w:p>
    <w:p w14:paraId="33F49799" w14:textId="77777777" w:rsidR="004217B5" w:rsidRPr="00046C9A" w:rsidRDefault="004217B5" w:rsidP="00C52899">
      <w:pPr>
        <w:rPr>
          <w:rFonts w:eastAsiaTheme="minorEastAsia"/>
          <w:szCs w:val="24"/>
          <w:lang w:val="en-US" w:eastAsia="ko-KR"/>
        </w:rPr>
      </w:pPr>
    </w:p>
    <w:p w14:paraId="357F67B3" w14:textId="03F8A19A" w:rsidR="004C4192" w:rsidRPr="005A5DC6" w:rsidRDefault="00A06659" w:rsidP="008F279A">
      <w:pPr>
        <w:jc w:val="center"/>
        <w:rPr>
          <w:rFonts w:eastAsiaTheme="minorEastAsia"/>
          <w:szCs w:val="24"/>
          <w:lang w:val="en-US" w:eastAsia="ko-KR"/>
        </w:rPr>
      </w:pPr>
      <w:r>
        <w:object w:dxaOrig="10236" w:dyaOrig="6740" w14:anchorId="10EE8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98.75pt;height:328.5pt" o:ole="">
            <v:imagedata r:id="rId8" o:title=""/>
          </v:shape>
          <o:OLEObject Type="Embed" ProgID="Visio.Drawing.11" ShapeID="_x0000_i1030" DrawAspect="Content" ObjectID="_1508404758" r:id="rId9"/>
        </w:object>
      </w:r>
    </w:p>
    <w:p w14:paraId="78EB0D61" w14:textId="1499BF50" w:rsidR="005E2FDF" w:rsidRPr="00EE5317" w:rsidRDefault="008F279A" w:rsidP="005E2FDF">
      <w:pPr>
        <w:jc w:val="center"/>
        <w:rPr>
          <w:rFonts w:eastAsiaTheme="minorEastAsia"/>
          <w:b/>
          <w:szCs w:val="24"/>
          <w:lang w:val="en-US" w:eastAsia="ko-KR"/>
        </w:rPr>
      </w:pPr>
      <w:r w:rsidRPr="00EE5317">
        <w:rPr>
          <w:rFonts w:eastAsiaTheme="minorEastAsia" w:hint="eastAsia"/>
          <w:b/>
          <w:szCs w:val="24"/>
          <w:lang w:val="en-US" w:eastAsia="ko-KR"/>
        </w:rPr>
        <w:t>Figure 1</w:t>
      </w:r>
      <w:r w:rsidRPr="00EE5317">
        <w:rPr>
          <w:rFonts w:eastAsiaTheme="minorEastAsia"/>
          <w:b/>
          <w:szCs w:val="24"/>
          <w:lang w:val="en-US" w:eastAsia="ko-KR"/>
        </w:rPr>
        <w:t xml:space="preserve"> – Ex</w:t>
      </w:r>
      <w:r w:rsidR="00E40CB1" w:rsidRPr="00EE5317">
        <w:rPr>
          <w:rFonts w:eastAsiaTheme="minorEastAsia"/>
          <w:b/>
          <w:szCs w:val="24"/>
          <w:lang w:val="en-US" w:eastAsia="ko-KR"/>
        </w:rPr>
        <w:t>am</w:t>
      </w:r>
      <w:r w:rsidRPr="00EE5317">
        <w:rPr>
          <w:rFonts w:eastAsiaTheme="minorEastAsia"/>
          <w:b/>
          <w:szCs w:val="24"/>
          <w:lang w:val="en-US" w:eastAsia="ko-KR"/>
        </w:rPr>
        <w:t>ples of shortened TTI candidates with 2 and 3 symbols</w:t>
      </w:r>
      <w:r w:rsidR="00A06659" w:rsidRPr="00EE5317">
        <w:rPr>
          <w:rFonts w:eastAsiaTheme="minorEastAsia"/>
          <w:b/>
          <w:szCs w:val="24"/>
          <w:lang w:val="en-US" w:eastAsia="ko-KR"/>
        </w:rPr>
        <w:t>.</w:t>
      </w:r>
    </w:p>
    <w:p w14:paraId="745C50EE" w14:textId="0E775FA8" w:rsidR="00A06659" w:rsidRDefault="00A06659" w:rsidP="00A06659">
      <w:pPr>
        <w:jc w:val="center"/>
        <w:rPr>
          <w:rFonts w:eastAsiaTheme="minorEastAsia"/>
          <w:szCs w:val="24"/>
          <w:lang w:val="en-US" w:eastAsia="ko-KR"/>
        </w:rPr>
      </w:pPr>
      <w:r w:rsidRPr="00A06659">
        <w:rPr>
          <w:rFonts w:eastAsiaTheme="minorEastAsia"/>
          <w:szCs w:val="24"/>
          <w:lang w:val="en-US" w:eastAsia="ko-KR"/>
        </w:rPr>
        <w:t>(a</w:t>
      </w:r>
      <w:r>
        <w:rPr>
          <w:rFonts w:eastAsiaTheme="minorEastAsia"/>
          <w:szCs w:val="24"/>
          <w:lang w:val="en-US" w:eastAsia="ko-KR"/>
        </w:rPr>
        <w:t>) 2 symbol</w:t>
      </w:r>
      <w:r w:rsidR="0097459C">
        <w:rPr>
          <w:rFonts w:eastAsiaTheme="minorEastAsia"/>
          <w:szCs w:val="24"/>
          <w:lang w:val="en-US" w:eastAsia="ko-KR"/>
        </w:rPr>
        <w:t>s</w:t>
      </w:r>
      <w:r>
        <w:rPr>
          <w:rFonts w:eastAsiaTheme="minorEastAsia"/>
          <w:szCs w:val="24"/>
          <w:lang w:val="en-US" w:eastAsia="ko-KR"/>
        </w:rPr>
        <w:t xml:space="preserve"> TTI DL (2 PDCCH symbols) (b) 2 symbol</w:t>
      </w:r>
      <w:r w:rsidR="0097459C">
        <w:rPr>
          <w:rFonts w:eastAsiaTheme="minorEastAsia"/>
          <w:szCs w:val="24"/>
          <w:lang w:val="en-US" w:eastAsia="ko-KR"/>
        </w:rPr>
        <w:t>s</w:t>
      </w:r>
      <w:r>
        <w:rPr>
          <w:rFonts w:eastAsiaTheme="minorEastAsia"/>
          <w:szCs w:val="24"/>
          <w:lang w:val="en-US" w:eastAsia="ko-KR"/>
        </w:rPr>
        <w:t xml:space="preserve"> TTI UL</w:t>
      </w:r>
    </w:p>
    <w:p w14:paraId="22B8821F" w14:textId="149D5B31" w:rsidR="00A06659" w:rsidRPr="00A06659" w:rsidRDefault="00A06659" w:rsidP="00A06659">
      <w:pPr>
        <w:jc w:val="center"/>
        <w:rPr>
          <w:rFonts w:eastAsiaTheme="minorEastAsia" w:hint="eastAsia"/>
          <w:szCs w:val="24"/>
          <w:lang w:val="en-US" w:eastAsia="ko-KR"/>
        </w:rPr>
      </w:pPr>
      <w:r>
        <w:rPr>
          <w:rFonts w:eastAsiaTheme="minorEastAsia"/>
          <w:szCs w:val="24"/>
          <w:lang w:val="en-US" w:eastAsia="ko-KR"/>
        </w:rPr>
        <w:t>(c) 3</w:t>
      </w:r>
      <w:r>
        <w:rPr>
          <w:rFonts w:eastAsiaTheme="minorEastAsia"/>
          <w:szCs w:val="24"/>
          <w:lang w:val="en-US" w:eastAsia="ko-KR"/>
        </w:rPr>
        <w:t xml:space="preserve"> symbo</w:t>
      </w:r>
      <w:r>
        <w:rPr>
          <w:rFonts w:eastAsiaTheme="minorEastAsia"/>
          <w:szCs w:val="24"/>
          <w:lang w:val="en-US" w:eastAsia="ko-KR"/>
        </w:rPr>
        <w:t>l</w:t>
      </w:r>
      <w:r w:rsidR="0097459C">
        <w:rPr>
          <w:rFonts w:eastAsiaTheme="minorEastAsia"/>
          <w:szCs w:val="24"/>
          <w:lang w:val="en-US" w:eastAsia="ko-KR"/>
        </w:rPr>
        <w:t>s</w:t>
      </w:r>
      <w:r>
        <w:rPr>
          <w:rFonts w:eastAsiaTheme="minorEastAsia"/>
          <w:szCs w:val="24"/>
          <w:lang w:val="en-US" w:eastAsia="ko-KR"/>
        </w:rPr>
        <w:t xml:space="preserve"> TTI DL (2 PDCCH symbols) (b) 3</w:t>
      </w:r>
      <w:r>
        <w:rPr>
          <w:rFonts w:eastAsiaTheme="minorEastAsia"/>
          <w:szCs w:val="24"/>
          <w:lang w:val="en-US" w:eastAsia="ko-KR"/>
        </w:rPr>
        <w:t xml:space="preserve"> symbol</w:t>
      </w:r>
      <w:r w:rsidR="0097459C">
        <w:rPr>
          <w:rFonts w:eastAsiaTheme="minorEastAsia"/>
          <w:szCs w:val="24"/>
          <w:lang w:val="en-US" w:eastAsia="ko-KR"/>
        </w:rPr>
        <w:t>s</w:t>
      </w:r>
      <w:r>
        <w:rPr>
          <w:rFonts w:eastAsiaTheme="minorEastAsia"/>
          <w:szCs w:val="24"/>
          <w:lang w:val="en-US" w:eastAsia="ko-KR"/>
        </w:rPr>
        <w:t xml:space="preserve"> TTI UL</w:t>
      </w:r>
    </w:p>
    <w:p w14:paraId="30286243" w14:textId="77777777" w:rsidR="005D3510" w:rsidRDefault="005D3510" w:rsidP="00C52899">
      <w:pPr>
        <w:rPr>
          <w:rFonts w:eastAsiaTheme="minorEastAsia"/>
          <w:szCs w:val="24"/>
          <w:lang w:val="en-US" w:eastAsia="ko-KR"/>
        </w:rPr>
      </w:pPr>
    </w:p>
    <w:p w14:paraId="3A793094" w14:textId="4E0BE902" w:rsidR="005D3510" w:rsidRPr="00A0296D" w:rsidRDefault="005D3510" w:rsidP="00C52899">
      <w:pPr>
        <w:rPr>
          <w:rFonts w:eastAsiaTheme="minorEastAsia"/>
          <w:b/>
          <w:szCs w:val="24"/>
          <w:lang w:val="en-US" w:eastAsia="ko-KR"/>
        </w:rPr>
      </w:pPr>
      <w:r w:rsidRPr="00A0296D">
        <w:rPr>
          <w:rFonts w:eastAsiaTheme="minorEastAsia"/>
          <w:b/>
          <w:szCs w:val="24"/>
          <w:lang w:val="en-US" w:eastAsia="ko-KR"/>
        </w:rPr>
        <w:t>Observation 1 :</w:t>
      </w:r>
      <w:r w:rsidR="00415F44">
        <w:rPr>
          <w:rFonts w:eastAsiaTheme="minorEastAsia"/>
          <w:b/>
          <w:szCs w:val="24"/>
          <w:lang w:val="en-US" w:eastAsia="ko-KR"/>
        </w:rPr>
        <w:t xml:space="preserve"> Shortened </w:t>
      </w:r>
      <w:r w:rsidR="00C9717C" w:rsidRPr="00A0296D">
        <w:rPr>
          <w:rFonts w:eastAsiaTheme="minorEastAsia"/>
          <w:b/>
          <w:szCs w:val="24"/>
          <w:lang w:val="en-US" w:eastAsia="ko-KR"/>
        </w:rPr>
        <w:t>TTI candidates with 3</w:t>
      </w:r>
      <w:r w:rsidR="008504BF">
        <w:rPr>
          <w:rFonts w:eastAsiaTheme="minorEastAsia"/>
          <w:b/>
          <w:szCs w:val="24"/>
          <w:lang w:val="en-US" w:eastAsia="ko-KR"/>
        </w:rPr>
        <w:t xml:space="preserve"> symbol</w:t>
      </w:r>
      <w:r w:rsidR="0065678E">
        <w:rPr>
          <w:rFonts w:eastAsiaTheme="minorEastAsia"/>
          <w:b/>
          <w:szCs w:val="24"/>
          <w:lang w:val="en-US" w:eastAsia="ko-KR"/>
        </w:rPr>
        <w:t>s</w:t>
      </w:r>
      <w:r w:rsidR="00C9717C" w:rsidRPr="00A0296D">
        <w:rPr>
          <w:rFonts w:eastAsiaTheme="minorEastAsia"/>
          <w:b/>
          <w:szCs w:val="24"/>
          <w:lang w:val="en-US" w:eastAsia="ko-KR"/>
        </w:rPr>
        <w:t xml:space="preserve"> and 0.1ms are</w:t>
      </w:r>
      <w:r w:rsidR="00203979" w:rsidRPr="00A0296D">
        <w:rPr>
          <w:rFonts w:eastAsiaTheme="minorEastAsia"/>
          <w:b/>
          <w:szCs w:val="24"/>
          <w:lang w:val="en-US" w:eastAsia="ko-KR"/>
        </w:rPr>
        <w:t xml:space="preserve"> less feasible</w:t>
      </w:r>
      <w:r w:rsidR="00A059BD" w:rsidRPr="00A0296D">
        <w:rPr>
          <w:rFonts w:eastAsiaTheme="minorEastAsia"/>
          <w:b/>
          <w:szCs w:val="24"/>
          <w:lang w:val="en-US" w:eastAsia="ko-KR"/>
        </w:rPr>
        <w:t xml:space="preserve"> in terms of</w:t>
      </w:r>
      <w:r w:rsidR="00C702F4" w:rsidRPr="00A0296D">
        <w:rPr>
          <w:rFonts w:eastAsiaTheme="minorEastAsia"/>
          <w:b/>
          <w:szCs w:val="24"/>
          <w:lang w:val="en-US" w:eastAsia="ko-KR"/>
        </w:rPr>
        <w:t xml:space="preserve"> </w:t>
      </w:r>
      <w:r w:rsidR="004E4C30">
        <w:rPr>
          <w:rFonts w:eastAsiaTheme="minorEastAsia"/>
          <w:b/>
          <w:szCs w:val="24"/>
          <w:lang w:val="en-US" w:eastAsia="ko-KR"/>
        </w:rPr>
        <w:t>subframe alignment</w:t>
      </w:r>
      <w:r w:rsidR="00C702F4" w:rsidRPr="00A0296D">
        <w:rPr>
          <w:rFonts w:eastAsiaTheme="minorEastAsia"/>
          <w:b/>
          <w:szCs w:val="24"/>
          <w:lang w:val="en-US" w:eastAsia="ko-KR"/>
        </w:rPr>
        <w:t xml:space="preserve"> and OFDM </w:t>
      </w:r>
      <w:r w:rsidR="00490246" w:rsidRPr="00A0296D">
        <w:rPr>
          <w:rFonts w:eastAsiaTheme="minorEastAsia"/>
          <w:b/>
          <w:szCs w:val="24"/>
          <w:lang w:val="en-US" w:eastAsia="ko-KR"/>
        </w:rPr>
        <w:t>numerology</w:t>
      </w:r>
      <w:r w:rsidR="00046C9A" w:rsidRPr="00A0296D">
        <w:rPr>
          <w:rFonts w:eastAsiaTheme="minorEastAsia"/>
          <w:b/>
          <w:szCs w:val="24"/>
          <w:lang w:val="en-US" w:eastAsia="ko-KR"/>
        </w:rPr>
        <w:t>.</w:t>
      </w:r>
    </w:p>
    <w:p w14:paraId="511BFC91" w14:textId="77777777" w:rsidR="00AE373A" w:rsidRPr="005A5DC6" w:rsidRDefault="00AE373A" w:rsidP="00C52899">
      <w:pPr>
        <w:rPr>
          <w:rFonts w:eastAsiaTheme="minorEastAsia"/>
          <w:szCs w:val="24"/>
          <w:lang w:val="en-US" w:eastAsia="ko-KR"/>
        </w:rPr>
      </w:pPr>
    </w:p>
    <w:p w14:paraId="5F03DD97" w14:textId="495A7E3D" w:rsidR="00716728" w:rsidRPr="005A5DC6" w:rsidRDefault="00DB4FF3" w:rsidP="00C52899">
      <w:pPr>
        <w:rPr>
          <w:rFonts w:eastAsiaTheme="minorEastAsia"/>
          <w:b/>
          <w:szCs w:val="24"/>
          <w:u w:val="single"/>
          <w:lang w:val="en-US" w:eastAsia="ko-KR"/>
        </w:rPr>
      </w:pPr>
      <w:r>
        <w:rPr>
          <w:rFonts w:eastAsiaTheme="minorEastAsia"/>
          <w:b/>
          <w:szCs w:val="24"/>
          <w:u w:val="single"/>
          <w:lang w:val="en-US" w:eastAsia="ko-KR"/>
        </w:rPr>
        <w:t xml:space="preserve">Protocol </w:t>
      </w:r>
      <w:r w:rsidR="009B477A">
        <w:rPr>
          <w:rFonts w:eastAsiaTheme="minorEastAsia"/>
          <w:b/>
          <w:szCs w:val="24"/>
          <w:u w:val="single"/>
          <w:lang w:val="en-US" w:eastAsia="ko-KR"/>
        </w:rPr>
        <w:t>o</w:t>
      </w:r>
      <w:r w:rsidR="00716728" w:rsidRPr="005A5DC6">
        <w:rPr>
          <w:rFonts w:eastAsiaTheme="minorEastAsia" w:hint="eastAsia"/>
          <w:b/>
          <w:szCs w:val="24"/>
          <w:u w:val="single"/>
          <w:lang w:val="en-US" w:eastAsia="ko-KR"/>
        </w:rPr>
        <w:t>verhead</w:t>
      </w:r>
    </w:p>
    <w:p w14:paraId="6EFFBCF8" w14:textId="77777777" w:rsidR="00716728" w:rsidRPr="005A5DC6" w:rsidRDefault="00716728" w:rsidP="00C52899">
      <w:pPr>
        <w:rPr>
          <w:rFonts w:eastAsiaTheme="minorEastAsia"/>
          <w:szCs w:val="24"/>
          <w:lang w:val="en-US" w:eastAsia="ko-KR"/>
        </w:rPr>
      </w:pPr>
    </w:p>
    <w:p w14:paraId="6F69F708" w14:textId="56F5BF99" w:rsidR="00AE373A" w:rsidRPr="005A5DC6" w:rsidRDefault="009E3B04" w:rsidP="00C52899">
      <w:pPr>
        <w:rPr>
          <w:rFonts w:eastAsiaTheme="minorEastAsia"/>
          <w:szCs w:val="24"/>
          <w:lang w:val="en-US" w:eastAsia="ko-KR"/>
        </w:rPr>
      </w:pPr>
      <w:r>
        <w:rPr>
          <w:rFonts w:eastAsiaTheme="minorEastAsia" w:hint="eastAsia"/>
          <w:szCs w:val="24"/>
          <w:lang w:val="en-US" w:eastAsia="ko-KR"/>
        </w:rPr>
        <w:lastRenderedPageBreak/>
        <w:t>Operation</w:t>
      </w:r>
      <w:r w:rsidR="0059623D">
        <w:rPr>
          <w:rFonts w:eastAsiaTheme="minorEastAsia"/>
          <w:szCs w:val="24"/>
          <w:lang w:val="en-US" w:eastAsia="ko-KR"/>
        </w:rPr>
        <w:t>s</w:t>
      </w:r>
      <w:r>
        <w:rPr>
          <w:rFonts w:eastAsiaTheme="minorEastAsia" w:hint="eastAsia"/>
          <w:szCs w:val="24"/>
          <w:lang w:val="en-US" w:eastAsia="ko-KR"/>
        </w:rPr>
        <w:t xml:space="preserve"> of </w:t>
      </w:r>
      <w:r>
        <w:rPr>
          <w:rFonts w:eastAsiaTheme="minorEastAsia"/>
          <w:szCs w:val="24"/>
          <w:lang w:val="en-US" w:eastAsia="ko-KR"/>
        </w:rPr>
        <w:t>shortened</w:t>
      </w:r>
      <w:r>
        <w:rPr>
          <w:rFonts w:eastAsiaTheme="minorEastAsia" w:hint="eastAsia"/>
          <w:szCs w:val="24"/>
          <w:lang w:val="en-US" w:eastAsia="ko-KR"/>
        </w:rPr>
        <w:t xml:space="preserve"> </w:t>
      </w:r>
      <w:r w:rsidR="00287910" w:rsidRPr="005A5DC6">
        <w:rPr>
          <w:rFonts w:eastAsiaTheme="minorEastAsia" w:hint="eastAsia"/>
          <w:szCs w:val="24"/>
          <w:lang w:val="en-US" w:eastAsia="ko-KR"/>
        </w:rPr>
        <w:t xml:space="preserve">TTI may requires additional overheads such as </w:t>
      </w:r>
      <w:r w:rsidR="00287910" w:rsidRPr="005A5DC6">
        <w:rPr>
          <w:rFonts w:eastAsiaTheme="minorEastAsia"/>
          <w:szCs w:val="24"/>
          <w:lang w:val="en-US" w:eastAsia="ko-KR"/>
        </w:rPr>
        <w:t xml:space="preserve">control </w:t>
      </w:r>
      <w:r w:rsidR="006C37EA">
        <w:rPr>
          <w:rFonts w:eastAsiaTheme="minorEastAsia"/>
          <w:szCs w:val="24"/>
          <w:lang w:val="en-US" w:eastAsia="ko-KR"/>
        </w:rPr>
        <w:t>channels (</w:t>
      </w:r>
      <w:r w:rsidR="00287910" w:rsidRPr="005A5DC6">
        <w:rPr>
          <w:rFonts w:eastAsiaTheme="minorEastAsia"/>
          <w:szCs w:val="24"/>
          <w:lang w:val="en-US" w:eastAsia="ko-KR"/>
        </w:rPr>
        <w:t xml:space="preserve">for </w:t>
      </w:r>
      <w:r w:rsidR="00287910" w:rsidRPr="005A5DC6">
        <w:rPr>
          <w:rFonts w:eastAsiaTheme="minorEastAsia" w:hint="eastAsia"/>
          <w:szCs w:val="24"/>
          <w:lang w:val="en-US" w:eastAsia="ko-KR"/>
        </w:rPr>
        <w:t>resource assignment</w:t>
      </w:r>
      <w:r w:rsidR="0059623D">
        <w:rPr>
          <w:rFonts w:eastAsiaTheme="minorEastAsia"/>
          <w:szCs w:val="24"/>
          <w:lang w:val="en-US" w:eastAsia="ko-KR"/>
        </w:rPr>
        <w:t xml:space="preserve"> and</w:t>
      </w:r>
      <w:r w:rsidR="00287910" w:rsidRPr="005A5DC6">
        <w:rPr>
          <w:rFonts w:eastAsiaTheme="minorEastAsia" w:hint="eastAsia"/>
          <w:szCs w:val="24"/>
          <w:lang w:val="en-US" w:eastAsia="ko-KR"/>
        </w:rPr>
        <w:t xml:space="preserve"> </w:t>
      </w:r>
      <w:r w:rsidR="00287910" w:rsidRPr="005A5DC6">
        <w:rPr>
          <w:rFonts w:eastAsiaTheme="minorEastAsia"/>
          <w:szCs w:val="24"/>
          <w:lang w:val="en-US" w:eastAsia="ko-KR"/>
        </w:rPr>
        <w:t>HARQ feedback</w:t>
      </w:r>
      <w:r w:rsidR="006C37EA">
        <w:rPr>
          <w:rFonts w:eastAsiaTheme="minorEastAsia"/>
          <w:szCs w:val="24"/>
          <w:lang w:val="en-US" w:eastAsia="ko-KR"/>
        </w:rPr>
        <w:t>)</w:t>
      </w:r>
      <w:r w:rsidR="00287910" w:rsidRPr="005A5DC6">
        <w:rPr>
          <w:rFonts w:eastAsiaTheme="minorEastAsia"/>
          <w:szCs w:val="24"/>
          <w:lang w:val="en-US" w:eastAsia="ko-KR"/>
        </w:rPr>
        <w:t>, DM-RS,</w:t>
      </w:r>
      <w:r w:rsidR="0059623D">
        <w:rPr>
          <w:rFonts w:eastAsiaTheme="minorEastAsia"/>
          <w:szCs w:val="24"/>
          <w:lang w:val="en-US" w:eastAsia="ko-KR"/>
        </w:rPr>
        <w:t xml:space="preserve"> and</w:t>
      </w:r>
      <w:r w:rsidR="00287910" w:rsidRPr="005A5DC6">
        <w:rPr>
          <w:rFonts w:eastAsiaTheme="minorEastAsia"/>
          <w:szCs w:val="24"/>
          <w:lang w:val="en-US" w:eastAsia="ko-KR"/>
        </w:rPr>
        <w:t xml:space="preserve"> etc. During the RAN2 study, companies have assumed L1 overhead</w:t>
      </w:r>
      <w:r w:rsidR="005E377D">
        <w:rPr>
          <w:rFonts w:eastAsiaTheme="minorEastAsia"/>
          <w:szCs w:val="24"/>
          <w:lang w:val="en-US" w:eastAsia="ko-KR"/>
        </w:rPr>
        <w:t>s</w:t>
      </w:r>
      <w:r w:rsidR="00287910" w:rsidRPr="005A5DC6">
        <w:rPr>
          <w:rFonts w:eastAsiaTheme="minorEastAsia"/>
          <w:szCs w:val="24"/>
          <w:lang w:val="en-US" w:eastAsia="ko-KR"/>
        </w:rPr>
        <w:t xml:space="preserve"> as some number</w:t>
      </w:r>
      <w:r w:rsidR="00A01F05">
        <w:rPr>
          <w:rFonts w:eastAsiaTheme="minorEastAsia"/>
          <w:szCs w:val="24"/>
          <w:lang w:val="en-US" w:eastAsia="ko-KR"/>
        </w:rPr>
        <w:t>s</w:t>
      </w:r>
      <w:r w:rsidR="00287910" w:rsidRPr="005A5DC6">
        <w:rPr>
          <w:rFonts w:eastAsiaTheme="minorEastAsia"/>
          <w:szCs w:val="24"/>
          <w:lang w:val="en-US" w:eastAsia="ko-KR"/>
        </w:rPr>
        <w:t xml:space="preserve"> such as 10~50%</w:t>
      </w:r>
      <w:r w:rsidR="00AE373A" w:rsidRPr="005A5DC6">
        <w:rPr>
          <w:rFonts w:eastAsiaTheme="minorEastAsia"/>
          <w:szCs w:val="24"/>
          <w:lang w:val="en-US" w:eastAsia="ko-KR"/>
        </w:rPr>
        <w:t xml:space="preserve"> and </w:t>
      </w:r>
      <w:r w:rsidR="00C714F4">
        <w:rPr>
          <w:rFonts w:eastAsiaTheme="minorEastAsia"/>
          <w:szCs w:val="24"/>
          <w:lang w:val="en-US" w:eastAsia="ko-KR"/>
        </w:rPr>
        <w:t>expected</w:t>
      </w:r>
      <w:r w:rsidR="00183333">
        <w:rPr>
          <w:rFonts w:eastAsiaTheme="minorEastAsia"/>
          <w:szCs w:val="24"/>
          <w:lang w:val="en-US" w:eastAsia="ko-KR"/>
        </w:rPr>
        <w:t xml:space="preserve"> that </w:t>
      </w:r>
      <w:r w:rsidR="00AE373A" w:rsidRPr="005A5DC6">
        <w:rPr>
          <w:rFonts w:eastAsiaTheme="minorEastAsia"/>
          <w:szCs w:val="24"/>
          <w:lang w:val="en-US" w:eastAsia="ko-KR"/>
        </w:rPr>
        <w:t>the overhead w</w:t>
      </w:r>
      <w:r w:rsidR="00183333">
        <w:rPr>
          <w:rFonts w:eastAsiaTheme="minorEastAsia"/>
          <w:szCs w:val="24"/>
          <w:lang w:val="en-US" w:eastAsia="ko-KR"/>
        </w:rPr>
        <w:t>ould</w:t>
      </w:r>
      <w:r w:rsidR="00AE373A" w:rsidRPr="005A5DC6">
        <w:rPr>
          <w:rFonts w:eastAsiaTheme="minorEastAsia"/>
          <w:szCs w:val="24"/>
          <w:lang w:val="en-US" w:eastAsia="ko-KR"/>
        </w:rPr>
        <w:t xml:space="preserve"> be increased for smaller TTIs</w:t>
      </w:r>
      <w:r w:rsidR="00287910" w:rsidRPr="005A5DC6">
        <w:rPr>
          <w:rFonts w:eastAsiaTheme="minorEastAsia"/>
          <w:szCs w:val="24"/>
          <w:lang w:val="en-US" w:eastAsia="ko-KR"/>
        </w:rPr>
        <w:t>.</w:t>
      </w:r>
    </w:p>
    <w:p w14:paraId="07C70C07" w14:textId="77777777" w:rsidR="00AE373A" w:rsidRPr="005A5DC6" w:rsidRDefault="00AE373A" w:rsidP="00C52899">
      <w:pPr>
        <w:rPr>
          <w:rFonts w:eastAsiaTheme="minorEastAsia"/>
          <w:szCs w:val="24"/>
          <w:lang w:val="en-US" w:eastAsia="ko-KR"/>
        </w:rPr>
      </w:pPr>
    </w:p>
    <w:p w14:paraId="7EDBE8B0" w14:textId="53AEB93B" w:rsidR="00735E97" w:rsidRDefault="00C714F4" w:rsidP="00C52899">
      <w:pPr>
        <w:rPr>
          <w:rFonts w:eastAsiaTheme="minorEastAsia"/>
          <w:szCs w:val="24"/>
          <w:lang w:val="en-US" w:eastAsia="ko-KR"/>
        </w:rPr>
      </w:pPr>
      <w:r>
        <w:rPr>
          <w:rFonts w:eastAsiaTheme="minorEastAsia"/>
          <w:szCs w:val="24"/>
          <w:lang w:val="en-US" w:eastAsia="ko-KR"/>
        </w:rPr>
        <w:t>During</w:t>
      </w:r>
      <w:r w:rsidR="00AE373A" w:rsidRPr="005A5DC6">
        <w:rPr>
          <w:rFonts w:eastAsiaTheme="minorEastAsia"/>
          <w:szCs w:val="24"/>
          <w:lang w:val="en-US" w:eastAsia="ko-KR"/>
        </w:rPr>
        <w:t xml:space="preserve"> the RAN1 study, </w:t>
      </w:r>
      <w:r w:rsidR="005E22BE">
        <w:rPr>
          <w:rFonts w:eastAsiaTheme="minorEastAsia"/>
          <w:szCs w:val="24"/>
          <w:lang w:val="en-US" w:eastAsia="ko-KR"/>
        </w:rPr>
        <w:t xml:space="preserve">the </w:t>
      </w:r>
      <w:r w:rsidR="00AE373A" w:rsidRPr="005A5DC6">
        <w:rPr>
          <w:rFonts w:eastAsiaTheme="minorEastAsia"/>
          <w:szCs w:val="24"/>
          <w:lang w:val="en-US" w:eastAsia="ko-KR"/>
        </w:rPr>
        <w:t>addit</w:t>
      </w:r>
      <w:r>
        <w:rPr>
          <w:rFonts w:eastAsiaTheme="minorEastAsia"/>
          <w:szCs w:val="24"/>
          <w:lang w:val="en-US" w:eastAsia="ko-KR"/>
        </w:rPr>
        <w:t>ional overhead may</w:t>
      </w:r>
      <w:r w:rsidR="00824AFE" w:rsidRPr="005A5DC6">
        <w:rPr>
          <w:rFonts w:eastAsiaTheme="minorEastAsia"/>
          <w:szCs w:val="24"/>
          <w:lang w:val="en-US" w:eastAsia="ko-KR"/>
        </w:rPr>
        <w:t xml:space="preserve"> be </w:t>
      </w:r>
      <w:r w:rsidR="005E22BE">
        <w:rPr>
          <w:rFonts w:eastAsiaTheme="minorEastAsia"/>
          <w:szCs w:val="24"/>
          <w:lang w:val="en-US" w:eastAsia="ko-KR"/>
        </w:rPr>
        <w:t xml:space="preserve">further </w:t>
      </w:r>
      <w:r w:rsidR="00824AFE" w:rsidRPr="005A5DC6">
        <w:rPr>
          <w:rFonts w:eastAsiaTheme="minorEastAsia"/>
          <w:szCs w:val="24"/>
          <w:lang w:val="en-US" w:eastAsia="ko-KR"/>
        </w:rPr>
        <w:t>specified</w:t>
      </w:r>
      <w:r w:rsidR="00B64CCD" w:rsidRPr="005A5DC6">
        <w:rPr>
          <w:rFonts w:eastAsiaTheme="minorEastAsia"/>
          <w:szCs w:val="24"/>
          <w:lang w:val="en-US" w:eastAsia="ko-KR"/>
        </w:rPr>
        <w:t xml:space="preserve"> with more detailed </w:t>
      </w:r>
      <w:r w:rsidR="00C273D1">
        <w:rPr>
          <w:rFonts w:eastAsiaTheme="minorEastAsia"/>
          <w:szCs w:val="24"/>
          <w:lang w:val="en-US" w:eastAsia="ko-KR"/>
        </w:rPr>
        <w:t xml:space="preserve">designs and </w:t>
      </w:r>
      <w:r w:rsidR="00B64CCD" w:rsidRPr="005A5DC6">
        <w:rPr>
          <w:rFonts w:eastAsiaTheme="minorEastAsia"/>
          <w:szCs w:val="24"/>
          <w:lang w:val="en-US" w:eastAsia="ko-KR"/>
        </w:rPr>
        <w:t xml:space="preserve">assumptions on </w:t>
      </w:r>
      <w:r w:rsidR="00C273D1">
        <w:rPr>
          <w:rFonts w:eastAsiaTheme="minorEastAsia"/>
          <w:szCs w:val="24"/>
          <w:lang w:val="en-US" w:eastAsia="ko-KR"/>
        </w:rPr>
        <w:t xml:space="preserve">the </w:t>
      </w:r>
      <w:r>
        <w:rPr>
          <w:rFonts w:eastAsiaTheme="minorEastAsia"/>
          <w:szCs w:val="24"/>
          <w:lang w:val="en-US" w:eastAsia="ko-KR"/>
        </w:rPr>
        <w:t>PHY layer and s</w:t>
      </w:r>
      <w:r w:rsidR="00035DF5">
        <w:rPr>
          <w:rFonts w:eastAsiaTheme="minorEastAsia"/>
          <w:szCs w:val="24"/>
          <w:lang w:val="en-US" w:eastAsia="ko-KR"/>
        </w:rPr>
        <w:t xml:space="preserve">hortened </w:t>
      </w:r>
      <w:r w:rsidR="00E03AAA" w:rsidRPr="005A5DC6">
        <w:rPr>
          <w:rFonts w:eastAsiaTheme="minorEastAsia"/>
          <w:szCs w:val="24"/>
          <w:lang w:val="en-US" w:eastAsia="ko-KR"/>
        </w:rPr>
        <w:t xml:space="preserve">TTI candidates with </w:t>
      </w:r>
      <w:r w:rsidR="009E25E4">
        <w:rPr>
          <w:rFonts w:eastAsiaTheme="minorEastAsia"/>
          <w:szCs w:val="24"/>
          <w:lang w:val="en-US" w:eastAsia="ko-KR"/>
        </w:rPr>
        <w:t>high</w:t>
      </w:r>
      <w:r w:rsidR="00E03AAA">
        <w:rPr>
          <w:rFonts w:eastAsiaTheme="minorEastAsia"/>
          <w:szCs w:val="24"/>
          <w:lang w:val="en-US" w:eastAsia="ko-KR"/>
        </w:rPr>
        <w:t xml:space="preserve"> </w:t>
      </w:r>
      <w:r w:rsidR="0025748D">
        <w:rPr>
          <w:rFonts w:eastAsiaTheme="minorEastAsia"/>
          <w:szCs w:val="24"/>
          <w:lang w:val="en-US" w:eastAsia="ko-KR"/>
        </w:rPr>
        <w:t xml:space="preserve">L1 </w:t>
      </w:r>
      <w:r w:rsidR="0093191D">
        <w:rPr>
          <w:rFonts w:eastAsiaTheme="minorEastAsia"/>
          <w:szCs w:val="24"/>
          <w:lang w:val="en-US" w:eastAsia="ko-KR"/>
        </w:rPr>
        <w:t xml:space="preserve">overhead (more than </w:t>
      </w:r>
      <w:r w:rsidR="00E03AAA">
        <w:rPr>
          <w:rFonts w:eastAsiaTheme="minorEastAsia"/>
          <w:szCs w:val="24"/>
          <w:lang w:val="en-US" w:eastAsia="ko-KR"/>
        </w:rPr>
        <w:t xml:space="preserve">50%) and showing negative performance gain </w:t>
      </w:r>
      <w:r w:rsidR="00B8687E">
        <w:rPr>
          <w:rFonts w:eastAsiaTheme="minorEastAsia"/>
          <w:szCs w:val="24"/>
          <w:lang w:val="en-US" w:eastAsia="ko-KR"/>
        </w:rPr>
        <w:t>would</w:t>
      </w:r>
      <w:r w:rsidR="00E03AAA" w:rsidRPr="005A5DC6">
        <w:rPr>
          <w:rFonts w:eastAsiaTheme="minorEastAsia"/>
          <w:szCs w:val="24"/>
          <w:lang w:val="en-US" w:eastAsia="ko-KR"/>
        </w:rPr>
        <w:t xml:space="preserve"> be avoided.</w:t>
      </w:r>
      <w:r w:rsidR="00077E19">
        <w:rPr>
          <w:rFonts w:eastAsiaTheme="minorEastAsia"/>
          <w:szCs w:val="24"/>
          <w:lang w:val="en-US" w:eastAsia="ko-KR"/>
        </w:rPr>
        <w:t xml:space="preserve"> </w:t>
      </w:r>
    </w:p>
    <w:p w14:paraId="5EF2CEFE" w14:textId="77777777" w:rsidR="00735E97" w:rsidRDefault="00735E97" w:rsidP="00C52899">
      <w:pPr>
        <w:rPr>
          <w:rFonts w:eastAsiaTheme="minorEastAsia"/>
          <w:szCs w:val="24"/>
          <w:lang w:val="en-US" w:eastAsia="ko-KR"/>
        </w:rPr>
      </w:pPr>
    </w:p>
    <w:p w14:paraId="4BDBE954" w14:textId="0D1B7DC9" w:rsidR="00E03AAA" w:rsidRDefault="00DD6B93" w:rsidP="00C52899">
      <w:pPr>
        <w:rPr>
          <w:rFonts w:eastAsiaTheme="minorEastAsia"/>
          <w:szCs w:val="24"/>
          <w:lang w:val="en-US" w:eastAsia="ko-KR"/>
        </w:rPr>
      </w:pPr>
      <w:r>
        <w:rPr>
          <w:rFonts w:eastAsiaTheme="minorEastAsia"/>
          <w:szCs w:val="24"/>
          <w:lang w:val="en-US" w:eastAsia="ko-KR"/>
        </w:rPr>
        <w:t>In our very primitive observa</w:t>
      </w:r>
      <w:r w:rsidR="00357A24">
        <w:rPr>
          <w:rFonts w:eastAsiaTheme="minorEastAsia"/>
          <w:szCs w:val="24"/>
          <w:lang w:val="en-US" w:eastAsia="ko-KR"/>
        </w:rPr>
        <w:t>tion, 1 symbol TTI has</w:t>
      </w:r>
      <w:r w:rsidR="00735E97">
        <w:rPr>
          <w:rFonts w:eastAsiaTheme="minorEastAsia"/>
          <w:szCs w:val="24"/>
          <w:lang w:val="en-US" w:eastAsia="ko-KR"/>
        </w:rPr>
        <w:t xml:space="preserve"> </w:t>
      </w:r>
      <w:r w:rsidR="003C4E8D">
        <w:rPr>
          <w:rFonts w:eastAsiaTheme="minorEastAsia"/>
          <w:szCs w:val="24"/>
          <w:lang w:val="en-US" w:eastAsia="ko-KR"/>
        </w:rPr>
        <w:t>more</w:t>
      </w:r>
      <w:r w:rsidR="003A6B7B">
        <w:rPr>
          <w:rFonts w:eastAsiaTheme="minorEastAsia"/>
          <w:szCs w:val="24"/>
          <w:lang w:val="en-US" w:eastAsia="ko-KR"/>
        </w:rPr>
        <w:t xml:space="preserve"> </w:t>
      </w:r>
      <w:r>
        <w:rPr>
          <w:rFonts w:eastAsiaTheme="minorEastAsia"/>
          <w:szCs w:val="24"/>
          <w:lang w:val="en-US" w:eastAsia="ko-KR"/>
        </w:rPr>
        <w:t>overhead</w:t>
      </w:r>
      <w:r w:rsidR="00B04B59">
        <w:rPr>
          <w:rFonts w:eastAsiaTheme="minorEastAsia"/>
          <w:szCs w:val="24"/>
          <w:lang w:val="en-US" w:eastAsia="ko-KR"/>
        </w:rPr>
        <w:t>s</w:t>
      </w:r>
      <w:r>
        <w:rPr>
          <w:rFonts w:eastAsiaTheme="minorEastAsia"/>
          <w:szCs w:val="24"/>
          <w:lang w:val="en-US" w:eastAsia="ko-KR"/>
        </w:rPr>
        <w:t xml:space="preserve"> than other </w:t>
      </w:r>
      <w:r w:rsidR="00421873">
        <w:rPr>
          <w:rFonts w:eastAsiaTheme="minorEastAsia"/>
          <w:szCs w:val="24"/>
          <w:lang w:val="en-US" w:eastAsia="ko-KR"/>
        </w:rPr>
        <w:t>type</w:t>
      </w:r>
      <w:r w:rsidR="00775BBE">
        <w:rPr>
          <w:rFonts w:eastAsiaTheme="minorEastAsia"/>
          <w:szCs w:val="24"/>
          <w:lang w:val="en-US" w:eastAsia="ko-KR"/>
        </w:rPr>
        <w:t>s</w:t>
      </w:r>
      <w:r>
        <w:rPr>
          <w:rFonts w:eastAsiaTheme="minorEastAsia"/>
          <w:szCs w:val="24"/>
          <w:lang w:val="en-US" w:eastAsia="ko-KR"/>
        </w:rPr>
        <w:t xml:space="preserve"> and the most significant source of </w:t>
      </w:r>
      <w:r w:rsidR="00EC590D">
        <w:rPr>
          <w:rFonts w:eastAsiaTheme="minorEastAsia"/>
          <w:szCs w:val="24"/>
          <w:lang w:val="en-US" w:eastAsia="ko-KR"/>
        </w:rPr>
        <w:t xml:space="preserve">the </w:t>
      </w:r>
      <w:r>
        <w:rPr>
          <w:rFonts w:eastAsiaTheme="minorEastAsia"/>
          <w:szCs w:val="24"/>
          <w:lang w:val="en-US" w:eastAsia="ko-KR"/>
        </w:rPr>
        <w:t xml:space="preserve">overhead is </w:t>
      </w:r>
      <w:r w:rsidR="0070178A">
        <w:rPr>
          <w:rFonts w:eastAsiaTheme="minorEastAsia"/>
          <w:szCs w:val="24"/>
          <w:lang w:val="en-US" w:eastAsia="ko-KR"/>
        </w:rPr>
        <w:t xml:space="preserve">the </w:t>
      </w:r>
      <w:r>
        <w:rPr>
          <w:rFonts w:eastAsiaTheme="minorEastAsia"/>
          <w:szCs w:val="24"/>
          <w:lang w:val="en-US" w:eastAsia="ko-KR"/>
        </w:rPr>
        <w:t>DM-RS in the UL.</w:t>
      </w:r>
      <w:r w:rsidR="00E05089">
        <w:rPr>
          <w:rFonts w:eastAsiaTheme="minorEastAsia"/>
          <w:szCs w:val="24"/>
          <w:lang w:val="en-US" w:eastAsia="ko-KR"/>
        </w:rPr>
        <w:t xml:space="preserve"> </w:t>
      </w:r>
      <w:r w:rsidR="00243FB3">
        <w:rPr>
          <w:rFonts w:eastAsiaTheme="minorEastAsia"/>
          <w:szCs w:val="24"/>
          <w:lang w:val="en-US" w:eastAsia="ko-KR"/>
        </w:rPr>
        <w:t>As in Figure 2, e</w:t>
      </w:r>
      <w:r w:rsidR="008C4AA1">
        <w:rPr>
          <w:rFonts w:eastAsiaTheme="minorEastAsia"/>
          <w:szCs w:val="24"/>
          <w:lang w:val="en-US" w:eastAsia="ko-KR"/>
        </w:rPr>
        <w:t xml:space="preserve">ven if </w:t>
      </w:r>
      <w:r w:rsidR="00EA6EF2">
        <w:rPr>
          <w:rFonts w:eastAsiaTheme="minorEastAsia"/>
          <w:szCs w:val="24"/>
          <w:lang w:val="en-US" w:eastAsia="ko-KR"/>
        </w:rPr>
        <w:t>an</w:t>
      </w:r>
      <w:r w:rsidR="008C4AA1">
        <w:rPr>
          <w:rFonts w:eastAsiaTheme="minorEastAsia"/>
          <w:szCs w:val="24"/>
          <w:lang w:val="en-US" w:eastAsia="ko-KR"/>
        </w:rPr>
        <w:t xml:space="preserve"> </w:t>
      </w:r>
      <w:r w:rsidR="001537A7">
        <w:rPr>
          <w:rFonts w:eastAsiaTheme="minorEastAsia"/>
          <w:szCs w:val="24"/>
          <w:lang w:val="en-US" w:eastAsia="ko-KR"/>
        </w:rPr>
        <w:t>interleaved DM-RS pattern</w:t>
      </w:r>
      <w:r w:rsidR="00B80689">
        <w:rPr>
          <w:rFonts w:eastAsiaTheme="minorEastAsia"/>
          <w:szCs w:val="24"/>
          <w:lang w:val="en-US" w:eastAsia="ko-KR"/>
        </w:rPr>
        <w:t xml:space="preserve"> </w:t>
      </w:r>
      <w:r w:rsidR="00EA6EF2">
        <w:rPr>
          <w:rFonts w:eastAsiaTheme="minorEastAsia"/>
          <w:szCs w:val="24"/>
          <w:lang w:val="en-US" w:eastAsia="ko-KR"/>
        </w:rPr>
        <w:t xml:space="preserve">of every other REs </w:t>
      </w:r>
      <w:r w:rsidR="001537A7">
        <w:rPr>
          <w:rFonts w:eastAsiaTheme="minorEastAsia"/>
          <w:szCs w:val="24"/>
          <w:lang w:val="en-US" w:eastAsia="ko-KR"/>
        </w:rPr>
        <w:t xml:space="preserve">(50% of subcarriers in a symbol) </w:t>
      </w:r>
      <w:r w:rsidR="00EA6EF2">
        <w:rPr>
          <w:rFonts w:eastAsiaTheme="minorEastAsia"/>
          <w:szCs w:val="24"/>
          <w:lang w:val="en-US" w:eastAsia="ko-KR"/>
        </w:rPr>
        <w:t>is used,</w:t>
      </w:r>
      <w:r w:rsidR="0088698B">
        <w:rPr>
          <w:rFonts w:eastAsiaTheme="minorEastAsia"/>
          <w:szCs w:val="24"/>
          <w:lang w:val="en-US" w:eastAsia="ko-KR"/>
        </w:rPr>
        <w:t xml:space="preserve"> overhead of DM-RS is 50% for 1 </w:t>
      </w:r>
      <w:r w:rsidR="00EA6EF2">
        <w:rPr>
          <w:rFonts w:eastAsiaTheme="minorEastAsia"/>
          <w:szCs w:val="24"/>
          <w:lang w:val="en-US" w:eastAsia="ko-KR"/>
        </w:rPr>
        <w:t xml:space="preserve">symbol TTI, whereas </w:t>
      </w:r>
      <w:r w:rsidR="00BE5F26">
        <w:rPr>
          <w:rFonts w:eastAsiaTheme="minorEastAsia"/>
          <w:szCs w:val="24"/>
          <w:lang w:val="en-US" w:eastAsia="ko-KR"/>
        </w:rPr>
        <w:t xml:space="preserve">the overhead is </w:t>
      </w:r>
      <w:r w:rsidR="00EA6EF2">
        <w:rPr>
          <w:rFonts w:eastAsiaTheme="minorEastAsia"/>
          <w:szCs w:val="24"/>
          <w:lang w:val="en-US" w:eastAsia="ko-KR"/>
        </w:rPr>
        <w:t>25% for 2</w:t>
      </w:r>
      <w:r w:rsidR="0088698B">
        <w:rPr>
          <w:rFonts w:eastAsiaTheme="minorEastAsia"/>
          <w:szCs w:val="24"/>
          <w:lang w:val="en-US" w:eastAsia="ko-KR"/>
        </w:rPr>
        <w:t xml:space="preserve"> </w:t>
      </w:r>
      <w:r w:rsidR="00EA6EF2">
        <w:rPr>
          <w:rFonts w:eastAsiaTheme="minorEastAsia"/>
          <w:szCs w:val="24"/>
          <w:lang w:val="en-US" w:eastAsia="ko-KR"/>
        </w:rPr>
        <w:t>symbol</w:t>
      </w:r>
      <w:r w:rsidR="00F34731">
        <w:rPr>
          <w:rFonts w:eastAsiaTheme="minorEastAsia"/>
          <w:szCs w:val="24"/>
          <w:lang w:val="en-US" w:eastAsia="ko-KR"/>
        </w:rPr>
        <w:t>s</w:t>
      </w:r>
      <w:r w:rsidR="00EA6EF2">
        <w:rPr>
          <w:rFonts w:eastAsiaTheme="minorEastAsia"/>
          <w:szCs w:val="24"/>
          <w:lang w:val="en-US" w:eastAsia="ko-KR"/>
        </w:rPr>
        <w:t xml:space="preserve"> TTI.</w:t>
      </w:r>
    </w:p>
    <w:p w14:paraId="4B3BA5CD" w14:textId="77777777" w:rsidR="00E26614" w:rsidRPr="00B75947" w:rsidRDefault="00E26614" w:rsidP="00C52899">
      <w:pPr>
        <w:rPr>
          <w:rFonts w:eastAsiaTheme="minorEastAsia"/>
          <w:szCs w:val="24"/>
          <w:lang w:val="en-US" w:eastAsia="ko-KR"/>
        </w:rPr>
      </w:pPr>
    </w:p>
    <w:p w14:paraId="4A548C87" w14:textId="198E32AE" w:rsidR="00E26614" w:rsidRDefault="0045617E" w:rsidP="00814A42">
      <w:pPr>
        <w:jc w:val="center"/>
        <w:rPr>
          <w:rFonts w:eastAsiaTheme="minorEastAsia"/>
          <w:szCs w:val="24"/>
          <w:lang w:val="en-US" w:eastAsia="ko-KR"/>
        </w:rPr>
      </w:pPr>
      <w:r>
        <w:object w:dxaOrig="6187" w:dyaOrig="4687" w14:anchorId="696D1A13">
          <v:shape id="_x0000_i1026" type="#_x0000_t75" style="width:309pt;height:234pt" o:ole="">
            <v:imagedata r:id="rId10" o:title=""/>
          </v:shape>
          <o:OLEObject Type="Embed" ProgID="Visio.Drawing.11" ShapeID="_x0000_i1026" DrawAspect="Content" ObjectID="_1508404759" r:id="rId11"/>
        </w:object>
      </w:r>
    </w:p>
    <w:p w14:paraId="4FCB8687" w14:textId="49195485" w:rsidR="00732193" w:rsidRDefault="00814A42" w:rsidP="002476AE">
      <w:pPr>
        <w:jc w:val="center"/>
        <w:rPr>
          <w:rFonts w:eastAsiaTheme="minorEastAsia"/>
          <w:szCs w:val="24"/>
          <w:lang w:val="en-US" w:eastAsia="ko-KR"/>
        </w:rPr>
      </w:pPr>
      <w:r>
        <w:rPr>
          <w:rFonts w:eastAsiaTheme="minorEastAsia" w:hint="eastAsia"/>
          <w:szCs w:val="24"/>
          <w:lang w:val="en-US" w:eastAsia="ko-KR"/>
        </w:rPr>
        <w:t>Figure 2</w:t>
      </w:r>
      <w:r>
        <w:rPr>
          <w:rFonts w:eastAsiaTheme="minorEastAsia"/>
          <w:szCs w:val="24"/>
          <w:lang w:val="en-US" w:eastAsia="ko-KR"/>
        </w:rPr>
        <w:t xml:space="preserve"> – Examples of DM-RS of shortened TTI candidates</w:t>
      </w:r>
    </w:p>
    <w:p w14:paraId="4E8E6848" w14:textId="5E926CDC" w:rsidR="000306D6" w:rsidRDefault="000306D6" w:rsidP="000306D6">
      <w:pPr>
        <w:jc w:val="center"/>
        <w:rPr>
          <w:rFonts w:eastAsiaTheme="minorEastAsia"/>
          <w:szCs w:val="24"/>
          <w:lang w:val="en-US" w:eastAsia="ko-KR"/>
        </w:rPr>
      </w:pPr>
      <w:r>
        <w:rPr>
          <w:rFonts w:eastAsiaTheme="minorEastAsia"/>
          <w:szCs w:val="24"/>
          <w:lang w:val="en-US" w:eastAsia="ko-KR"/>
        </w:rPr>
        <w:t>(a) 1</w:t>
      </w:r>
      <w:r w:rsidR="00E05B1F">
        <w:rPr>
          <w:rFonts w:eastAsiaTheme="minorEastAsia"/>
          <w:szCs w:val="24"/>
          <w:lang w:val="en-US" w:eastAsia="ko-KR"/>
        </w:rPr>
        <w:t xml:space="preserve"> </w:t>
      </w:r>
      <w:r>
        <w:rPr>
          <w:rFonts w:eastAsiaTheme="minorEastAsia"/>
          <w:szCs w:val="24"/>
          <w:lang w:val="en-US" w:eastAsia="ko-KR"/>
        </w:rPr>
        <w:t>symbol TTI</w:t>
      </w:r>
      <w:r w:rsidR="00E05B1F">
        <w:rPr>
          <w:rFonts w:eastAsiaTheme="minorEastAsia"/>
          <w:szCs w:val="24"/>
          <w:lang w:val="en-US" w:eastAsia="ko-KR"/>
        </w:rPr>
        <w:t xml:space="preserve"> (b) 2 </w:t>
      </w:r>
      <w:r>
        <w:rPr>
          <w:rFonts w:eastAsiaTheme="minorEastAsia"/>
          <w:szCs w:val="24"/>
          <w:lang w:val="en-US" w:eastAsia="ko-KR"/>
        </w:rPr>
        <w:t>symbol</w:t>
      </w:r>
      <w:r w:rsidR="0097459C">
        <w:rPr>
          <w:rFonts w:eastAsiaTheme="minorEastAsia"/>
          <w:szCs w:val="24"/>
          <w:lang w:val="en-US" w:eastAsia="ko-KR"/>
        </w:rPr>
        <w:t>s</w:t>
      </w:r>
      <w:r>
        <w:rPr>
          <w:rFonts w:eastAsiaTheme="minorEastAsia"/>
          <w:szCs w:val="24"/>
          <w:lang w:val="en-US" w:eastAsia="ko-KR"/>
        </w:rPr>
        <w:t xml:space="preserve"> TTI</w:t>
      </w:r>
    </w:p>
    <w:p w14:paraId="6E690915" w14:textId="77777777" w:rsidR="000306D6" w:rsidRPr="000306D6" w:rsidRDefault="000306D6" w:rsidP="002476AE">
      <w:pPr>
        <w:jc w:val="center"/>
        <w:rPr>
          <w:rFonts w:eastAsiaTheme="minorEastAsia"/>
          <w:szCs w:val="24"/>
          <w:lang w:val="en-US" w:eastAsia="ko-KR"/>
        </w:rPr>
      </w:pPr>
    </w:p>
    <w:p w14:paraId="4C77C568" w14:textId="77777777" w:rsidR="00D31FAC" w:rsidRDefault="00D31FAC" w:rsidP="00C52899">
      <w:pPr>
        <w:rPr>
          <w:rFonts w:eastAsiaTheme="minorEastAsia"/>
          <w:szCs w:val="24"/>
          <w:lang w:val="en-US" w:eastAsia="ko-KR"/>
        </w:rPr>
      </w:pPr>
    </w:p>
    <w:p w14:paraId="61D1AE25" w14:textId="55EEB001" w:rsidR="00957BFC" w:rsidRPr="00A0296D" w:rsidRDefault="00FF5AFA" w:rsidP="00957BFC">
      <w:pPr>
        <w:rPr>
          <w:rFonts w:eastAsiaTheme="minorEastAsia"/>
          <w:b/>
          <w:szCs w:val="24"/>
          <w:lang w:val="en-US" w:eastAsia="ko-KR"/>
        </w:rPr>
      </w:pPr>
      <w:r>
        <w:rPr>
          <w:rFonts w:eastAsiaTheme="minorEastAsia"/>
          <w:b/>
          <w:szCs w:val="24"/>
          <w:lang w:val="en-US" w:eastAsia="ko-KR"/>
        </w:rPr>
        <w:t xml:space="preserve">Observation 2 : A shortened </w:t>
      </w:r>
      <w:r w:rsidR="00957BFC" w:rsidRPr="00A0296D">
        <w:rPr>
          <w:rFonts w:eastAsiaTheme="minorEastAsia"/>
          <w:b/>
          <w:szCs w:val="24"/>
          <w:lang w:val="en-US" w:eastAsia="ko-KR"/>
        </w:rPr>
        <w:t>TTI candidate with 1 symbol</w:t>
      </w:r>
      <w:r w:rsidR="00561525" w:rsidRPr="00A0296D">
        <w:rPr>
          <w:rFonts w:eastAsiaTheme="minorEastAsia"/>
          <w:b/>
          <w:szCs w:val="24"/>
          <w:lang w:val="en-US" w:eastAsia="ko-KR"/>
        </w:rPr>
        <w:t xml:space="preserve"> has</w:t>
      </w:r>
      <w:r w:rsidR="00957BFC" w:rsidRPr="00A0296D">
        <w:rPr>
          <w:rFonts w:eastAsiaTheme="minorEastAsia"/>
          <w:b/>
          <w:szCs w:val="24"/>
          <w:lang w:val="en-US" w:eastAsia="ko-KR"/>
        </w:rPr>
        <w:t xml:space="preserve"> </w:t>
      </w:r>
      <w:r w:rsidR="00FA33FD">
        <w:rPr>
          <w:rFonts w:eastAsiaTheme="minorEastAsia"/>
          <w:b/>
          <w:szCs w:val="24"/>
          <w:lang w:val="en-US" w:eastAsia="ko-KR"/>
        </w:rPr>
        <w:t>higher</w:t>
      </w:r>
      <w:r w:rsidR="002C62CF" w:rsidRPr="00A0296D">
        <w:rPr>
          <w:rFonts w:eastAsiaTheme="minorEastAsia"/>
          <w:b/>
          <w:szCs w:val="24"/>
          <w:lang w:val="en-US" w:eastAsia="ko-KR"/>
        </w:rPr>
        <w:t xml:space="preserve"> physical</w:t>
      </w:r>
      <w:r w:rsidR="00916175" w:rsidRPr="00A0296D">
        <w:rPr>
          <w:rFonts w:eastAsiaTheme="minorEastAsia"/>
          <w:b/>
          <w:szCs w:val="24"/>
          <w:lang w:val="en-US" w:eastAsia="ko-KR"/>
        </w:rPr>
        <w:t xml:space="preserve"> layer</w:t>
      </w:r>
      <w:r w:rsidR="00957BFC" w:rsidRPr="00A0296D">
        <w:rPr>
          <w:rFonts w:eastAsiaTheme="minorEastAsia"/>
          <w:b/>
          <w:szCs w:val="24"/>
          <w:lang w:val="en-US" w:eastAsia="ko-KR"/>
        </w:rPr>
        <w:t xml:space="preserve"> overhead </w:t>
      </w:r>
      <w:r w:rsidR="0035771A">
        <w:rPr>
          <w:rFonts w:eastAsiaTheme="minorEastAsia"/>
          <w:b/>
          <w:szCs w:val="24"/>
          <w:lang w:val="en-US" w:eastAsia="ko-KR"/>
        </w:rPr>
        <w:t>than other candidates</w:t>
      </w:r>
      <w:r w:rsidR="00DD0184">
        <w:rPr>
          <w:rFonts w:eastAsiaTheme="minorEastAsia"/>
          <w:b/>
          <w:szCs w:val="24"/>
          <w:lang w:val="en-US" w:eastAsia="ko-KR"/>
        </w:rPr>
        <w:t xml:space="preserve"> </w:t>
      </w:r>
      <w:r w:rsidR="00091437" w:rsidRPr="00A0296D">
        <w:rPr>
          <w:rFonts w:eastAsiaTheme="minorEastAsia"/>
          <w:b/>
          <w:szCs w:val="24"/>
          <w:lang w:val="en-US" w:eastAsia="ko-KR"/>
        </w:rPr>
        <w:t>(</w:t>
      </w:r>
      <w:r w:rsidR="00A0296D">
        <w:rPr>
          <w:rFonts w:eastAsiaTheme="minorEastAsia"/>
          <w:b/>
          <w:szCs w:val="24"/>
          <w:lang w:val="en-US" w:eastAsia="ko-KR"/>
        </w:rPr>
        <w:t xml:space="preserve">DM-RS takes </w:t>
      </w:r>
      <w:r w:rsidR="0045617E" w:rsidRPr="00A0296D">
        <w:rPr>
          <w:rFonts w:eastAsiaTheme="minorEastAsia"/>
          <w:b/>
          <w:szCs w:val="24"/>
          <w:lang w:val="en-US" w:eastAsia="ko-KR"/>
        </w:rPr>
        <w:t>50%</w:t>
      </w:r>
      <w:r w:rsidR="00091437" w:rsidRPr="00A0296D">
        <w:rPr>
          <w:rFonts w:eastAsiaTheme="minorEastAsia"/>
          <w:b/>
          <w:szCs w:val="24"/>
          <w:lang w:val="en-US" w:eastAsia="ko-KR"/>
        </w:rPr>
        <w:t xml:space="preserve"> </w:t>
      </w:r>
      <w:r w:rsidR="00A0296D">
        <w:rPr>
          <w:rFonts w:eastAsiaTheme="minorEastAsia"/>
          <w:b/>
          <w:szCs w:val="24"/>
          <w:lang w:val="en-US" w:eastAsia="ko-KR"/>
        </w:rPr>
        <w:t>of RE</w:t>
      </w:r>
      <w:r w:rsidR="0045617E" w:rsidRPr="00A0296D">
        <w:rPr>
          <w:rFonts w:eastAsiaTheme="minorEastAsia"/>
          <w:b/>
          <w:szCs w:val="24"/>
          <w:lang w:val="en-US" w:eastAsia="ko-KR"/>
        </w:rPr>
        <w:t>s even if the interleaved DM-RS pattern is used</w:t>
      </w:r>
      <w:r w:rsidR="00957BFC" w:rsidRPr="00A0296D">
        <w:rPr>
          <w:rFonts w:eastAsiaTheme="minorEastAsia"/>
          <w:b/>
          <w:szCs w:val="24"/>
          <w:lang w:val="en-US" w:eastAsia="ko-KR"/>
        </w:rPr>
        <w:t>).</w:t>
      </w:r>
    </w:p>
    <w:p w14:paraId="27F11CCA" w14:textId="77777777" w:rsidR="005F11A9" w:rsidRPr="005A5DC6" w:rsidRDefault="005F11A9" w:rsidP="00C52899">
      <w:pPr>
        <w:rPr>
          <w:rFonts w:eastAsiaTheme="minorEastAsia"/>
          <w:szCs w:val="24"/>
          <w:lang w:val="en-US" w:eastAsia="ko-KR"/>
        </w:rPr>
      </w:pPr>
    </w:p>
    <w:p w14:paraId="15E78C58" w14:textId="397B18A5" w:rsidR="00716728" w:rsidRPr="005A5DC6" w:rsidRDefault="00BE278F" w:rsidP="00C52899">
      <w:pPr>
        <w:rPr>
          <w:rFonts w:eastAsiaTheme="minorEastAsia"/>
          <w:b/>
          <w:szCs w:val="24"/>
          <w:u w:val="single"/>
          <w:lang w:val="en-US" w:eastAsia="ko-KR"/>
        </w:rPr>
      </w:pPr>
      <w:r>
        <w:rPr>
          <w:rFonts w:eastAsiaTheme="minorEastAsia"/>
          <w:b/>
          <w:szCs w:val="24"/>
          <w:u w:val="single"/>
          <w:lang w:val="en-US" w:eastAsia="ko-KR"/>
        </w:rPr>
        <w:t>Specific</w:t>
      </w:r>
      <w:r w:rsidR="00100F61">
        <w:rPr>
          <w:rFonts w:eastAsiaTheme="minorEastAsia"/>
          <w:b/>
          <w:szCs w:val="24"/>
          <w:u w:val="single"/>
          <w:lang w:val="en-US" w:eastAsia="ko-KR"/>
        </w:rPr>
        <w:t>ation im</w:t>
      </w:r>
      <w:r>
        <w:rPr>
          <w:rFonts w:eastAsiaTheme="minorEastAsia"/>
          <w:b/>
          <w:szCs w:val="24"/>
          <w:u w:val="single"/>
          <w:lang w:val="en-US" w:eastAsia="ko-KR"/>
        </w:rPr>
        <w:t>p</w:t>
      </w:r>
      <w:r w:rsidR="00100F61">
        <w:rPr>
          <w:rFonts w:eastAsiaTheme="minorEastAsia"/>
          <w:b/>
          <w:szCs w:val="24"/>
          <w:u w:val="single"/>
          <w:lang w:val="en-US" w:eastAsia="ko-KR"/>
        </w:rPr>
        <w:t>a</w:t>
      </w:r>
      <w:r>
        <w:rPr>
          <w:rFonts w:eastAsiaTheme="minorEastAsia"/>
          <w:b/>
          <w:szCs w:val="24"/>
          <w:u w:val="single"/>
          <w:lang w:val="en-US" w:eastAsia="ko-KR"/>
        </w:rPr>
        <w:t>ct</w:t>
      </w:r>
      <w:r w:rsidR="00214DEC">
        <w:rPr>
          <w:rFonts w:eastAsiaTheme="minorEastAsia"/>
          <w:b/>
          <w:szCs w:val="24"/>
          <w:u w:val="single"/>
          <w:lang w:val="en-US" w:eastAsia="ko-KR"/>
        </w:rPr>
        <w:t>s</w:t>
      </w:r>
    </w:p>
    <w:p w14:paraId="305199D6" w14:textId="77777777" w:rsidR="00716728" w:rsidRPr="005A5DC6" w:rsidRDefault="00716728" w:rsidP="00C52899">
      <w:pPr>
        <w:rPr>
          <w:rFonts w:eastAsiaTheme="minorEastAsia"/>
          <w:szCs w:val="24"/>
          <w:lang w:val="en-US" w:eastAsia="ko-KR"/>
        </w:rPr>
      </w:pPr>
    </w:p>
    <w:p w14:paraId="4DF4C38E" w14:textId="6716CC13" w:rsidR="00732193" w:rsidRDefault="009332EF" w:rsidP="00C52899">
      <w:pPr>
        <w:rPr>
          <w:rFonts w:eastAsiaTheme="minorEastAsia"/>
          <w:szCs w:val="24"/>
          <w:lang w:val="en-US" w:eastAsia="ko-KR"/>
        </w:rPr>
      </w:pPr>
      <w:r>
        <w:rPr>
          <w:rFonts w:eastAsiaTheme="minorEastAsia"/>
          <w:szCs w:val="24"/>
          <w:lang w:val="en-US" w:eastAsia="ko-KR"/>
        </w:rPr>
        <w:t xml:space="preserve">In </w:t>
      </w:r>
      <w:r w:rsidR="00761CF7">
        <w:rPr>
          <w:rFonts w:eastAsiaTheme="minorEastAsia"/>
          <w:szCs w:val="24"/>
          <w:lang w:val="en-US" w:eastAsia="ko-KR"/>
        </w:rPr>
        <w:t xml:space="preserve">a </w:t>
      </w:r>
      <w:r>
        <w:rPr>
          <w:rFonts w:eastAsiaTheme="minorEastAsia"/>
          <w:szCs w:val="24"/>
          <w:lang w:val="en-US" w:eastAsia="ko-KR"/>
        </w:rPr>
        <w:t>point of view of design effort</w:t>
      </w:r>
      <w:r w:rsidR="003D01E4">
        <w:rPr>
          <w:rFonts w:eastAsiaTheme="minorEastAsia"/>
          <w:szCs w:val="24"/>
          <w:lang w:val="en-US" w:eastAsia="ko-KR"/>
        </w:rPr>
        <w:t>s</w:t>
      </w:r>
      <w:r w:rsidR="007E1A7D">
        <w:rPr>
          <w:rFonts w:eastAsiaTheme="minorEastAsia"/>
          <w:szCs w:val="24"/>
          <w:lang w:val="en-US" w:eastAsia="ko-KR"/>
        </w:rPr>
        <w:t xml:space="preserve">, reusing </w:t>
      </w:r>
      <w:r w:rsidR="004651CB">
        <w:rPr>
          <w:rFonts w:eastAsiaTheme="minorEastAsia"/>
          <w:szCs w:val="24"/>
          <w:lang w:val="en-US" w:eastAsia="ko-KR"/>
        </w:rPr>
        <w:t xml:space="preserve">physical channels in the legacy </w:t>
      </w:r>
      <w:r w:rsidR="008A48F5">
        <w:rPr>
          <w:rFonts w:eastAsiaTheme="minorEastAsia"/>
          <w:szCs w:val="24"/>
          <w:lang w:val="en-US" w:eastAsia="ko-KR"/>
        </w:rPr>
        <w:t xml:space="preserve">LTE specifications </w:t>
      </w:r>
      <w:r w:rsidR="007E1A7D">
        <w:rPr>
          <w:rFonts w:eastAsiaTheme="minorEastAsia"/>
          <w:szCs w:val="24"/>
          <w:lang w:val="en-US" w:eastAsia="ko-KR"/>
        </w:rPr>
        <w:t xml:space="preserve">as much as possible </w:t>
      </w:r>
      <w:r w:rsidR="004651CB">
        <w:rPr>
          <w:rFonts w:eastAsiaTheme="minorEastAsia"/>
          <w:szCs w:val="24"/>
          <w:lang w:val="en-US" w:eastAsia="ko-KR"/>
        </w:rPr>
        <w:t>may be preferred</w:t>
      </w:r>
      <w:r w:rsidR="007E1A7D">
        <w:rPr>
          <w:rFonts w:eastAsiaTheme="minorEastAsia"/>
          <w:szCs w:val="24"/>
          <w:lang w:val="en-US" w:eastAsia="ko-KR"/>
        </w:rPr>
        <w:t xml:space="preserve"> for RAN1 study</w:t>
      </w:r>
      <w:r w:rsidR="00FE57BF">
        <w:rPr>
          <w:rFonts w:eastAsiaTheme="minorEastAsia"/>
          <w:szCs w:val="24"/>
          <w:lang w:val="en-US" w:eastAsia="ko-KR"/>
        </w:rPr>
        <w:t xml:space="preserve">. </w:t>
      </w:r>
      <w:r w:rsidR="00DC3749">
        <w:rPr>
          <w:rFonts w:eastAsiaTheme="minorEastAsia"/>
          <w:szCs w:val="24"/>
          <w:lang w:val="en-US" w:eastAsia="ko-KR"/>
        </w:rPr>
        <w:t xml:space="preserve">From this view, </w:t>
      </w:r>
      <w:r w:rsidR="00AC5C34">
        <w:rPr>
          <w:rFonts w:eastAsiaTheme="minorEastAsia"/>
          <w:szCs w:val="24"/>
          <w:lang w:val="en-US" w:eastAsia="ko-KR"/>
        </w:rPr>
        <w:t xml:space="preserve">a </w:t>
      </w:r>
      <w:r w:rsidR="00F75C44">
        <w:rPr>
          <w:rFonts w:eastAsiaTheme="minorEastAsia"/>
          <w:szCs w:val="24"/>
          <w:lang w:val="en-US" w:eastAsia="ko-KR"/>
        </w:rPr>
        <w:t xml:space="preserve">shortened </w:t>
      </w:r>
      <w:r w:rsidR="00FE57BF">
        <w:rPr>
          <w:rFonts w:eastAsiaTheme="minorEastAsia"/>
          <w:szCs w:val="24"/>
          <w:lang w:val="en-US" w:eastAsia="ko-KR"/>
        </w:rPr>
        <w:t xml:space="preserve">TTI </w:t>
      </w:r>
      <w:r w:rsidR="00F75C44">
        <w:rPr>
          <w:rFonts w:eastAsiaTheme="minorEastAsia"/>
          <w:szCs w:val="24"/>
          <w:lang w:val="en-US" w:eastAsia="ko-KR"/>
        </w:rPr>
        <w:t xml:space="preserve">candidate </w:t>
      </w:r>
      <w:r w:rsidR="00FE57BF">
        <w:rPr>
          <w:rFonts w:eastAsiaTheme="minorEastAsia"/>
          <w:szCs w:val="24"/>
          <w:lang w:val="en-US" w:eastAsia="ko-KR"/>
        </w:rPr>
        <w:t xml:space="preserve">with slot-length (Slot-TTI) </w:t>
      </w:r>
      <w:r w:rsidR="00AF6387">
        <w:rPr>
          <w:rFonts w:eastAsiaTheme="minorEastAsia" w:hint="eastAsia"/>
          <w:szCs w:val="24"/>
          <w:lang w:val="en-US" w:eastAsia="ko-KR"/>
        </w:rPr>
        <w:t xml:space="preserve">can </w:t>
      </w:r>
      <w:r w:rsidR="007122C0">
        <w:rPr>
          <w:rFonts w:eastAsiaTheme="minorEastAsia"/>
          <w:szCs w:val="24"/>
          <w:lang w:val="en-US" w:eastAsia="ko-KR"/>
        </w:rPr>
        <w:t>reuse</w:t>
      </w:r>
      <w:r w:rsidR="0090579A">
        <w:rPr>
          <w:rFonts w:eastAsiaTheme="minorEastAsia"/>
          <w:szCs w:val="24"/>
          <w:lang w:val="en-US" w:eastAsia="ko-KR"/>
        </w:rPr>
        <w:t xml:space="preserve"> many </w:t>
      </w:r>
      <w:r w:rsidR="00AF6387">
        <w:rPr>
          <w:rFonts w:eastAsiaTheme="minorEastAsia"/>
          <w:szCs w:val="24"/>
          <w:lang w:val="en-US" w:eastAsia="ko-KR"/>
        </w:rPr>
        <w:t>designs</w:t>
      </w:r>
      <w:r w:rsidR="0090579A">
        <w:rPr>
          <w:rFonts w:eastAsiaTheme="minorEastAsia"/>
          <w:szCs w:val="24"/>
          <w:lang w:val="en-US" w:eastAsia="ko-KR"/>
        </w:rPr>
        <w:t xml:space="preserve"> in</w:t>
      </w:r>
      <w:r w:rsidR="00EA20FE">
        <w:rPr>
          <w:rFonts w:eastAsiaTheme="minorEastAsia"/>
          <w:szCs w:val="24"/>
          <w:lang w:val="en-US" w:eastAsia="ko-KR"/>
        </w:rPr>
        <w:t xml:space="preserve"> </w:t>
      </w:r>
      <w:r w:rsidR="00385E61">
        <w:rPr>
          <w:rFonts w:eastAsiaTheme="minorEastAsia"/>
          <w:szCs w:val="24"/>
          <w:lang w:val="en-US" w:eastAsia="ko-KR"/>
        </w:rPr>
        <w:t>the legacy LTE specification</w:t>
      </w:r>
      <w:r w:rsidR="008565BA">
        <w:rPr>
          <w:rFonts w:eastAsiaTheme="minorEastAsia"/>
          <w:szCs w:val="24"/>
          <w:lang w:val="en-US" w:eastAsia="ko-KR"/>
        </w:rPr>
        <w:t>s</w:t>
      </w:r>
      <w:r w:rsidR="005F7067">
        <w:rPr>
          <w:rFonts w:eastAsiaTheme="minorEastAsia"/>
          <w:szCs w:val="24"/>
          <w:lang w:val="en-US" w:eastAsia="ko-KR"/>
        </w:rPr>
        <w:t xml:space="preserve"> </w:t>
      </w:r>
      <w:r w:rsidR="00FE57BF">
        <w:rPr>
          <w:rFonts w:eastAsiaTheme="minorEastAsia"/>
          <w:szCs w:val="24"/>
          <w:lang w:val="en-US" w:eastAsia="ko-KR"/>
        </w:rPr>
        <w:t>such as CRS/DM-RS</w:t>
      </w:r>
      <w:r w:rsidR="00773D4D">
        <w:rPr>
          <w:rFonts w:eastAsiaTheme="minorEastAsia"/>
          <w:szCs w:val="24"/>
          <w:lang w:val="en-US" w:eastAsia="ko-KR"/>
        </w:rPr>
        <w:t xml:space="preserve"> patterns</w:t>
      </w:r>
      <w:r w:rsidR="00FE57BF">
        <w:rPr>
          <w:rFonts w:eastAsiaTheme="minorEastAsia"/>
          <w:szCs w:val="24"/>
          <w:lang w:val="en-US" w:eastAsia="ko-KR"/>
        </w:rPr>
        <w:t xml:space="preserve">, </w:t>
      </w:r>
      <w:r w:rsidR="00C91386">
        <w:rPr>
          <w:rFonts w:eastAsiaTheme="minorEastAsia"/>
          <w:szCs w:val="24"/>
          <w:lang w:val="en-US" w:eastAsia="ko-KR"/>
        </w:rPr>
        <w:t>control channels (PDCCH/PHICH in the even slots, PUCCHs)</w:t>
      </w:r>
      <w:r w:rsidR="00ED1E42">
        <w:rPr>
          <w:rFonts w:eastAsiaTheme="minorEastAsia"/>
          <w:szCs w:val="24"/>
          <w:lang w:val="en-US" w:eastAsia="ko-KR"/>
        </w:rPr>
        <w:t>,</w:t>
      </w:r>
      <w:r w:rsidR="00AA2DED">
        <w:rPr>
          <w:rFonts w:eastAsiaTheme="minorEastAsia"/>
          <w:szCs w:val="24"/>
          <w:lang w:val="en-US" w:eastAsia="ko-KR"/>
        </w:rPr>
        <w:t xml:space="preserve"> and</w:t>
      </w:r>
      <w:r w:rsidR="00ED1E42">
        <w:rPr>
          <w:rFonts w:eastAsiaTheme="minorEastAsia"/>
          <w:szCs w:val="24"/>
          <w:lang w:val="en-US" w:eastAsia="ko-KR"/>
        </w:rPr>
        <w:t xml:space="preserve"> etc</w:t>
      </w:r>
      <w:r w:rsidR="00C91386">
        <w:rPr>
          <w:rFonts w:eastAsiaTheme="minorEastAsia"/>
          <w:szCs w:val="24"/>
          <w:lang w:val="en-US" w:eastAsia="ko-KR"/>
        </w:rPr>
        <w:t>.</w:t>
      </w:r>
    </w:p>
    <w:p w14:paraId="42FEAA44" w14:textId="77777777" w:rsidR="00EB757C" w:rsidRDefault="00EB757C" w:rsidP="00EB757C">
      <w:pPr>
        <w:rPr>
          <w:lang w:val="en-US"/>
        </w:rPr>
      </w:pPr>
    </w:p>
    <w:p w14:paraId="06674640" w14:textId="1C32E663" w:rsidR="00EB757C" w:rsidRPr="00A0296D" w:rsidRDefault="00FF1FEB" w:rsidP="00EB757C">
      <w:pPr>
        <w:rPr>
          <w:rFonts w:eastAsiaTheme="minorEastAsia"/>
          <w:b/>
          <w:szCs w:val="24"/>
          <w:u w:val="single"/>
          <w:lang w:val="en-US" w:eastAsia="ko-KR"/>
        </w:rPr>
      </w:pPr>
      <w:r>
        <w:rPr>
          <w:rFonts w:eastAsiaTheme="minorEastAsia"/>
          <w:b/>
          <w:szCs w:val="24"/>
          <w:lang w:val="en-US" w:eastAsia="ko-KR"/>
        </w:rPr>
        <w:t xml:space="preserve">Observation 3 : A shortened </w:t>
      </w:r>
      <w:r w:rsidR="00EB757C" w:rsidRPr="00A0296D">
        <w:rPr>
          <w:rFonts w:eastAsiaTheme="minorEastAsia"/>
          <w:b/>
          <w:szCs w:val="24"/>
          <w:lang w:val="en-US" w:eastAsia="ko-KR"/>
        </w:rPr>
        <w:t>TT</w:t>
      </w:r>
      <w:r w:rsidR="00134291" w:rsidRPr="00A0296D">
        <w:rPr>
          <w:rFonts w:eastAsiaTheme="minorEastAsia"/>
          <w:b/>
          <w:szCs w:val="24"/>
          <w:lang w:val="en-US" w:eastAsia="ko-KR"/>
        </w:rPr>
        <w:t>I candidate with slot-length is</w:t>
      </w:r>
      <w:r w:rsidR="00EB757C" w:rsidRPr="00A0296D">
        <w:rPr>
          <w:rFonts w:eastAsiaTheme="minorEastAsia"/>
          <w:b/>
          <w:szCs w:val="24"/>
          <w:lang w:val="en-US" w:eastAsia="ko-KR"/>
        </w:rPr>
        <w:t xml:space="preserve"> most promising to reuse physical channels </w:t>
      </w:r>
      <w:r w:rsidR="004C49FE">
        <w:rPr>
          <w:rFonts w:eastAsiaTheme="minorEastAsia"/>
          <w:b/>
          <w:szCs w:val="24"/>
          <w:lang w:val="en-US" w:eastAsia="ko-KR"/>
        </w:rPr>
        <w:t>and design philosophies</w:t>
      </w:r>
      <w:r w:rsidR="003C6587" w:rsidRPr="00A0296D">
        <w:rPr>
          <w:rFonts w:eastAsiaTheme="minorEastAsia"/>
          <w:b/>
          <w:szCs w:val="24"/>
          <w:lang w:val="en-US" w:eastAsia="ko-KR"/>
        </w:rPr>
        <w:t xml:space="preserve"> </w:t>
      </w:r>
      <w:r w:rsidR="008C1BDE" w:rsidRPr="00A0296D">
        <w:rPr>
          <w:rFonts w:eastAsiaTheme="minorEastAsia"/>
          <w:b/>
          <w:szCs w:val="24"/>
          <w:lang w:val="en-US" w:eastAsia="ko-KR"/>
        </w:rPr>
        <w:t xml:space="preserve">in </w:t>
      </w:r>
      <w:r w:rsidR="004C49FE">
        <w:rPr>
          <w:rFonts w:eastAsiaTheme="minorEastAsia"/>
          <w:b/>
          <w:szCs w:val="24"/>
          <w:lang w:val="en-US" w:eastAsia="ko-KR"/>
        </w:rPr>
        <w:t>the legacy LTE specifications</w:t>
      </w:r>
      <w:r w:rsidR="00EB757C" w:rsidRPr="00A0296D">
        <w:rPr>
          <w:rFonts w:eastAsiaTheme="minorEastAsia"/>
          <w:b/>
          <w:szCs w:val="24"/>
          <w:lang w:val="en-US" w:eastAsia="ko-KR"/>
        </w:rPr>
        <w:t>.</w:t>
      </w:r>
    </w:p>
    <w:p w14:paraId="42C4791E" w14:textId="77777777" w:rsidR="00EB757C" w:rsidRPr="00FD2A01" w:rsidRDefault="00EB757C" w:rsidP="00C52899">
      <w:pPr>
        <w:rPr>
          <w:rFonts w:eastAsiaTheme="minorEastAsia"/>
          <w:b/>
          <w:szCs w:val="24"/>
          <w:u w:val="single"/>
          <w:lang w:val="en-US" w:eastAsia="ko-KR"/>
        </w:rPr>
      </w:pPr>
    </w:p>
    <w:p w14:paraId="015826A0" w14:textId="5786C3AA" w:rsidR="00B925ED" w:rsidRPr="00BB2E85" w:rsidRDefault="00B925ED" w:rsidP="00C52899">
      <w:pPr>
        <w:rPr>
          <w:rFonts w:eastAsiaTheme="minorEastAsia"/>
          <w:b/>
          <w:szCs w:val="24"/>
          <w:u w:val="single"/>
          <w:lang w:val="en-US" w:eastAsia="ko-KR"/>
        </w:rPr>
      </w:pPr>
      <w:r w:rsidRPr="00BB2E85">
        <w:rPr>
          <w:rFonts w:eastAsiaTheme="minorEastAsia"/>
          <w:b/>
          <w:szCs w:val="24"/>
          <w:u w:val="single"/>
          <w:lang w:val="en-US" w:eastAsia="ko-KR"/>
        </w:rPr>
        <w:lastRenderedPageBreak/>
        <w:t>Performance</w:t>
      </w:r>
      <w:r w:rsidR="006B2404">
        <w:rPr>
          <w:rFonts w:eastAsiaTheme="minorEastAsia"/>
          <w:b/>
          <w:szCs w:val="24"/>
          <w:u w:val="single"/>
          <w:lang w:val="en-US" w:eastAsia="ko-KR"/>
        </w:rPr>
        <w:t>s</w:t>
      </w:r>
    </w:p>
    <w:p w14:paraId="55FA6095" w14:textId="77777777" w:rsidR="00B925ED" w:rsidRPr="00BB2E85" w:rsidRDefault="00B925ED" w:rsidP="00C52899">
      <w:pPr>
        <w:rPr>
          <w:rFonts w:eastAsiaTheme="minorEastAsia"/>
          <w:b/>
          <w:szCs w:val="24"/>
          <w:u w:val="single"/>
          <w:lang w:val="en-US" w:eastAsia="ko-KR"/>
        </w:rPr>
      </w:pPr>
    </w:p>
    <w:p w14:paraId="02F1B67A" w14:textId="7A3BCC57" w:rsidR="000D4396" w:rsidRDefault="00AD72B0" w:rsidP="00C52899">
      <w:pPr>
        <w:rPr>
          <w:rFonts w:eastAsiaTheme="minorEastAsia"/>
          <w:szCs w:val="24"/>
          <w:lang w:val="en-US" w:eastAsia="ko-KR"/>
        </w:rPr>
      </w:pPr>
      <w:r w:rsidRPr="00BB2E85">
        <w:rPr>
          <w:rFonts w:eastAsiaTheme="minorEastAsia"/>
          <w:szCs w:val="24"/>
          <w:lang w:val="en-US" w:eastAsia="ko-KR"/>
        </w:rPr>
        <w:t>T</w:t>
      </w:r>
      <w:r w:rsidR="00B915EE" w:rsidRPr="00BB2E85">
        <w:rPr>
          <w:rFonts w:eastAsiaTheme="minorEastAsia"/>
          <w:szCs w:val="24"/>
          <w:lang w:val="en-US" w:eastAsia="ko-KR"/>
        </w:rPr>
        <w:t>he</w:t>
      </w:r>
      <w:r w:rsidR="003C0B54" w:rsidRPr="00BB2E85">
        <w:rPr>
          <w:rFonts w:eastAsiaTheme="minorEastAsia"/>
          <w:szCs w:val="24"/>
          <w:lang w:val="en-US" w:eastAsia="ko-KR"/>
        </w:rPr>
        <w:t xml:space="preserve"> performance gain (or, latency reduction)</w:t>
      </w:r>
      <w:r w:rsidR="00F25558">
        <w:rPr>
          <w:rFonts w:eastAsiaTheme="minorEastAsia"/>
          <w:szCs w:val="24"/>
          <w:lang w:val="en-US" w:eastAsia="ko-KR"/>
        </w:rPr>
        <w:t xml:space="preserve"> of a </w:t>
      </w:r>
      <w:r w:rsidR="00C91386" w:rsidRPr="00BB2E85">
        <w:rPr>
          <w:rFonts w:eastAsiaTheme="minorEastAsia"/>
          <w:szCs w:val="24"/>
          <w:lang w:val="en-US" w:eastAsia="ko-KR"/>
        </w:rPr>
        <w:t>shortened TTI</w:t>
      </w:r>
      <w:r w:rsidR="00F25558" w:rsidRPr="00F25558">
        <w:rPr>
          <w:rFonts w:eastAsiaTheme="minorEastAsia"/>
          <w:szCs w:val="24"/>
          <w:lang w:val="en-US" w:eastAsia="ko-KR"/>
        </w:rPr>
        <w:t xml:space="preserve"> </w:t>
      </w:r>
      <w:r w:rsidR="00F25558" w:rsidRPr="00BB2E85">
        <w:rPr>
          <w:rFonts w:eastAsiaTheme="minorEastAsia"/>
          <w:szCs w:val="24"/>
          <w:lang w:val="en-US" w:eastAsia="ko-KR"/>
        </w:rPr>
        <w:t>with slot-length</w:t>
      </w:r>
      <w:r w:rsidR="00C91386" w:rsidRPr="00BB2E85">
        <w:rPr>
          <w:rFonts w:eastAsiaTheme="minorEastAsia"/>
          <w:szCs w:val="24"/>
          <w:lang w:val="en-US" w:eastAsia="ko-KR"/>
        </w:rPr>
        <w:t xml:space="preserve"> was not so much compared to more shorter</w:t>
      </w:r>
      <w:r w:rsidR="00A07F40" w:rsidRPr="00BB2E85">
        <w:rPr>
          <w:rFonts w:eastAsiaTheme="minorEastAsia"/>
          <w:szCs w:val="24"/>
          <w:lang w:val="en-US" w:eastAsia="ko-KR"/>
        </w:rPr>
        <w:t xml:space="preserve"> </w:t>
      </w:r>
      <w:r w:rsidR="00C91386" w:rsidRPr="00BB2E85">
        <w:rPr>
          <w:rFonts w:eastAsiaTheme="minorEastAsia"/>
          <w:szCs w:val="24"/>
          <w:lang w:val="en-US" w:eastAsia="ko-KR"/>
        </w:rPr>
        <w:t xml:space="preserve">TTI (such as </w:t>
      </w:r>
      <w:r w:rsidR="00A07F40" w:rsidRPr="00BB2E85">
        <w:rPr>
          <w:rFonts w:eastAsiaTheme="minorEastAsia"/>
          <w:szCs w:val="24"/>
          <w:lang w:val="en-US" w:eastAsia="ko-KR"/>
        </w:rPr>
        <w:t xml:space="preserve">shortened </w:t>
      </w:r>
      <w:r w:rsidR="00C91386" w:rsidRPr="00BB2E85">
        <w:rPr>
          <w:rFonts w:eastAsiaTheme="minorEastAsia"/>
          <w:szCs w:val="24"/>
          <w:lang w:val="en-US" w:eastAsia="ko-KR"/>
        </w:rPr>
        <w:t>TTI</w:t>
      </w:r>
      <w:r w:rsidR="00B266CE" w:rsidRPr="00BB2E85">
        <w:rPr>
          <w:rFonts w:eastAsiaTheme="minorEastAsia"/>
          <w:szCs w:val="24"/>
          <w:lang w:val="en-US" w:eastAsia="ko-KR"/>
        </w:rPr>
        <w:t>s</w:t>
      </w:r>
      <w:r w:rsidR="00C91386" w:rsidRPr="00BB2E85">
        <w:rPr>
          <w:rFonts w:eastAsiaTheme="minorEastAsia"/>
          <w:szCs w:val="24"/>
          <w:lang w:val="en-US" w:eastAsia="ko-KR"/>
        </w:rPr>
        <w:t xml:space="preserve"> with 1/2/3 symbols)</w:t>
      </w:r>
      <w:r w:rsidR="00E72F39">
        <w:rPr>
          <w:rFonts w:eastAsiaTheme="minorEastAsia"/>
          <w:szCs w:val="24"/>
          <w:lang w:val="en-US" w:eastAsia="ko-KR"/>
        </w:rPr>
        <w:t xml:space="preserve"> in</w:t>
      </w:r>
      <w:r w:rsidR="00B915EE" w:rsidRPr="00BB2E85">
        <w:rPr>
          <w:rFonts w:eastAsiaTheme="minorEastAsia"/>
          <w:szCs w:val="24"/>
          <w:lang w:val="en-US" w:eastAsia="ko-KR"/>
        </w:rPr>
        <w:t xml:space="preserve"> the many simulation results</w:t>
      </w:r>
      <w:r w:rsidR="000E5812">
        <w:rPr>
          <w:rFonts w:eastAsiaTheme="minorEastAsia"/>
          <w:szCs w:val="24"/>
          <w:lang w:val="en-US" w:eastAsia="ko-KR"/>
        </w:rPr>
        <w:t xml:space="preserve"> [</w:t>
      </w:r>
      <w:r w:rsidR="00231FAF">
        <w:rPr>
          <w:rFonts w:eastAsiaTheme="minorEastAsia"/>
          <w:szCs w:val="24"/>
          <w:lang w:val="en-US" w:eastAsia="ko-KR"/>
        </w:rPr>
        <w:t>3</w:t>
      </w:r>
      <w:r w:rsidR="000E5812">
        <w:rPr>
          <w:rFonts w:eastAsiaTheme="minorEastAsia"/>
          <w:szCs w:val="24"/>
          <w:lang w:val="en-US" w:eastAsia="ko-KR"/>
        </w:rPr>
        <w:t>]</w:t>
      </w:r>
      <w:r w:rsidR="0069546F">
        <w:rPr>
          <w:rFonts w:eastAsiaTheme="minorEastAsia"/>
          <w:szCs w:val="24"/>
          <w:lang w:val="en-US" w:eastAsia="ko-KR"/>
        </w:rPr>
        <w:t>[4]</w:t>
      </w:r>
      <w:r w:rsidR="00E35CE7" w:rsidRPr="00BB2E85">
        <w:rPr>
          <w:rFonts w:eastAsiaTheme="minorEastAsia"/>
          <w:szCs w:val="24"/>
          <w:lang w:val="en-US" w:eastAsia="ko-KR"/>
        </w:rPr>
        <w:t>.</w:t>
      </w:r>
      <w:r w:rsidR="0064048B">
        <w:rPr>
          <w:rFonts w:eastAsiaTheme="minorEastAsia"/>
          <w:szCs w:val="24"/>
          <w:lang w:val="en-US" w:eastAsia="ko-KR"/>
        </w:rPr>
        <w:t xml:space="preserve"> </w:t>
      </w:r>
    </w:p>
    <w:p w14:paraId="1DBD22CD" w14:textId="77777777" w:rsidR="000D4396" w:rsidRDefault="000D4396" w:rsidP="00C52899">
      <w:pPr>
        <w:rPr>
          <w:rFonts w:eastAsiaTheme="minorEastAsia"/>
          <w:szCs w:val="24"/>
          <w:lang w:val="en-US" w:eastAsia="ko-KR"/>
        </w:rPr>
      </w:pPr>
    </w:p>
    <w:p w14:paraId="0A8E9528" w14:textId="422BB0D7" w:rsidR="00C91386" w:rsidRPr="00BB2E85" w:rsidRDefault="0064048B" w:rsidP="00C52899">
      <w:pPr>
        <w:rPr>
          <w:rFonts w:eastAsiaTheme="minorEastAsia"/>
          <w:lang w:val="en-US" w:eastAsia="ko-KR"/>
        </w:rPr>
      </w:pPr>
      <w:r>
        <w:rPr>
          <w:rFonts w:eastAsiaTheme="minorEastAsia"/>
          <w:szCs w:val="24"/>
          <w:lang w:val="en-US" w:eastAsia="ko-KR"/>
        </w:rPr>
        <w:t>In addition to the higher layer evaluation result</w:t>
      </w:r>
      <w:r w:rsidR="00072F00">
        <w:rPr>
          <w:rFonts w:eastAsiaTheme="minorEastAsia"/>
          <w:szCs w:val="24"/>
          <w:lang w:val="en-US" w:eastAsia="ko-KR"/>
        </w:rPr>
        <w:t>s</w:t>
      </w:r>
      <w:r>
        <w:rPr>
          <w:rFonts w:eastAsiaTheme="minorEastAsia"/>
          <w:szCs w:val="24"/>
          <w:lang w:val="en-US" w:eastAsia="ko-KR"/>
        </w:rPr>
        <w:t xml:space="preserve">, short-TTIs below slot-length </w:t>
      </w:r>
      <w:r w:rsidR="00F347C6">
        <w:rPr>
          <w:rFonts w:eastAsiaTheme="minorEastAsia"/>
          <w:szCs w:val="24"/>
          <w:lang w:val="en-US" w:eastAsia="ko-KR"/>
        </w:rPr>
        <w:t>can have</w:t>
      </w:r>
      <w:r>
        <w:rPr>
          <w:rFonts w:eastAsiaTheme="minorEastAsia"/>
          <w:szCs w:val="24"/>
          <w:lang w:val="en-US" w:eastAsia="ko-KR"/>
        </w:rPr>
        <w:t xml:space="preserve"> benefits </w:t>
      </w:r>
      <w:r w:rsidR="00F347C6">
        <w:rPr>
          <w:rFonts w:eastAsiaTheme="minorEastAsia"/>
          <w:szCs w:val="24"/>
          <w:lang w:val="en-US" w:eastAsia="ko-KR"/>
        </w:rPr>
        <w:t>in the physical layer performance</w:t>
      </w:r>
      <w:r w:rsidR="007B7D5A">
        <w:rPr>
          <w:rFonts w:eastAsiaTheme="minorEastAsia"/>
          <w:szCs w:val="24"/>
          <w:lang w:val="en-US" w:eastAsia="ko-KR"/>
        </w:rPr>
        <w:t>s</w:t>
      </w:r>
      <w:r w:rsidR="00F347C6">
        <w:rPr>
          <w:rFonts w:eastAsiaTheme="minorEastAsia"/>
          <w:szCs w:val="24"/>
          <w:lang w:val="en-US" w:eastAsia="ko-KR"/>
        </w:rPr>
        <w:t xml:space="preserve"> such as enhanced channel estimation </w:t>
      </w:r>
      <w:r>
        <w:rPr>
          <w:rFonts w:eastAsiaTheme="minorEastAsia"/>
          <w:szCs w:val="24"/>
          <w:lang w:val="en-US" w:eastAsia="ko-KR"/>
        </w:rPr>
        <w:t xml:space="preserve">in high mobility </w:t>
      </w:r>
      <w:r w:rsidR="00876DD0">
        <w:rPr>
          <w:rFonts w:eastAsiaTheme="minorEastAsia"/>
          <w:szCs w:val="24"/>
          <w:lang w:val="en-US" w:eastAsia="ko-KR"/>
        </w:rPr>
        <w:t>scenario</w:t>
      </w:r>
      <w:r>
        <w:rPr>
          <w:rFonts w:eastAsiaTheme="minorEastAsia"/>
          <w:szCs w:val="24"/>
          <w:lang w:val="en-US" w:eastAsia="ko-KR"/>
        </w:rPr>
        <w:t xml:space="preserve"> and </w:t>
      </w:r>
      <w:r w:rsidR="00876DD0">
        <w:rPr>
          <w:rFonts w:eastAsiaTheme="minorEastAsia"/>
          <w:szCs w:val="24"/>
          <w:lang w:val="en-US" w:eastAsia="ko-KR"/>
        </w:rPr>
        <w:t>improved link adaptation due to shorter HARQ RTT</w:t>
      </w:r>
      <w:r>
        <w:rPr>
          <w:rFonts w:eastAsiaTheme="minorEastAsia"/>
          <w:szCs w:val="24"/>
          <w:lang w:val="en-US" w:eastAsia="ko-KR"/>
        </w:rPr>
        <w:t>.</w:t>
      </w:r>
    </w:p>
    <w:p w14:paraId="37712392" w14:textId="77777777" w:rsidR="007A05E9" w:rsidRPr="00BB2E85" w:rsidRDefault="007A05E9" w:rsidP="007A05E9">
      <w:pPr>
        <w:rPr>
          <w:lang w:val="en-US"/>
        </w:rPr>
      </w:pPr>
    </w:p>
    <w:p w14:paraId="2A3A6BBA" w14:textId="3C361F59" w:rsidR="00370868" w:rsidRPr="00F13576" w:rsidRDefault="00370868" w:rsidP="00370868">
      <w:pPr>
        <w:rPr>
          <w:rFonts w:eastAsiaTheme="minorEastAsia"/>
          <w:b/>
          <w:szCs w:val="24"/>
          <w:lang w:val="en-US" w:eastAsia="ko-KR"/>
        </w:rPr>
      </w:pPr>
      <w:r w:rsidRPr="00F13576">
        <w:rPr>
          <w:rFonts w:eastAsiaTheme="minorEastAsia"/>
          <w:b/>
          <w:szCs w:val="24"/>
          <w:lang w:val="en-US" w:eastAsia="ko-KR"/>
        </w:rPr>
        <w:t xml:space="preserve">Observation </w:t>
      </w:r>
      <w:r w:rsidR="00BB2E85" w:rsidRPr="00F13576">
        <w:rPr>
          <w:rFonts w:eastAsiaTheme="minorEastAsia"/>
          <w:b/>
          <w:szCs w:val="24"/>
          <w:lang w:val="en-US" w:eastAsia="ko-KR"/>
        </w:rPr>
        <w:t>4</w:t>
      </w:r>
      <w:r w:rsidRPr="00F13576">
        <w:rPr>
          <w:rFonts w:eastAsiaTheme="minorEastAsia"/>
          <w:b/>
          <w:szCs w:val="24"/>
          <w:lang w:val="en-US" w:eastAsia="ko-KR"/>
        </w:rPr>
        <w:t xml:space="preserve"> : </w:t>
      </w:r>
      <w:r w:rsidR="00BB2E85" w:rsidRPr="00F13576">
        <w:rPr>
          <w:rFonts w:eastAsiaTheme="minorEastAsia"/>
          <w:b/>
          <w:szCs w:val="24"/>
          <w:lang w:val="en-US" w:eastAsia="ko-KR"/>
        </w:rPr>
        <w:t>Performance gain</w:t>
      </w:r>
      <w:r w:rsidR="003F7A5C">
        <w:rPr>
          <w:rFonts w:eastAsiaTheme="minorEastAsia"/>
          <w:b/>
          <w:szCs w:val="24"/>
          <w:lang w:val="en-US" w:eastAsia="ko-KR"/>
        </w:rPr>
        <w:t>s</w:t>
      </w:r>
      <w:r w:rsidR="00BB2E85" w:rsidRPr="00F13576">
        <w:rPr>
          <w:rFonts w:eastAsiaTheme="minorEastAsia"/>
          <w:b/>
          <w:szCs w:val="24"/>
          <w:lang w:val="en-US" w:eastAsia="ko-KR"/>
        </w:rPr>
        <w:t xml:space="preserve"> of shortened TTI</w:t>
      </w:r>
      <w:r w:rsidR="0008041B">
        <w:rPr>
          <w:rFonts w:eastAsiaTheme="minorEastAsia"/>
          <w:b/>
          <w:szCs w:val="24"/>
          <w:lang w:val="en-US" w:eastAsia="ko-KR"/>
        </w:rPr>
        <w:t xml:space="preserve"> candidates</w:t>
      </w:r>
      <w:r w:rsidR="00561DBA">
        <w:rPr>
          <w:rFonts w:eastAsiaTheme="minorEastAsia"/>
          <w:b/>
          <w:szCs w:val="24"/>
          <w:lang w:val="en-US" w:eastAsia="ko-KR"/>
        </w:rPr>
        <w:t xml:space="preserve"> increase</w:t>
      </w:r>
      <w:r w:rsidR="00BB2E85" w:rsidRPr="00F13576">
        <w:rPr>
          <w:rFonts w:eastAsiaTheme="minorEastAsia"/>
          <w:b/>
          <w:szCs w:val="24"/>
          <w:lang w:val="en-US" w:eastAsia="ko-KR"/>
        </w:rPr>
        <w:t xml:space="preserve"> with the decreased length of TTI without considering the additional L1 overhead.</w:t>
      </w:r>
      <w:r w:rsidR="003020A7" w:rsidRPr="00F13576">
        <w:rPr>
          <w:rFonts w:eastAsiaTheme="minorEastAsia"/>
          <w:b/>
          <w:szCs w:val="24"/>
          <w:lang w:val="en-US" w:eastAsia="ko-KR"/>
        </w:rPr>
        <w:t xml:space="preserve"> Slot-TTI</w:t>
      </w:r>
      <w:r w:rsidR="003020A7" w:rsidRPr="00F13576">
        <w:rPr>
          <w:rFonts w:eastAsiaTheme="minorEastAsia" w:hint="eastAsia"/>
          <w:b/>
          <w:szCs w:val="24"/>
          <w:lang w:val="en-US" w:eastAsia="ko-KR"/>
        </w:rPr>
        <w:t xml:space="preserve"> shows less performance enhancement than other types of </w:t>
      </w:r>
      <w:r w:rsidR="0039653B">
        <w:rPr>
          <w:rFonts w:eastAsiaTheme="minorEastAsia"/>
          <w:b/>
          <w:szCs w:val="24"/>
          <w:lang w:val="en-US" w:eastAsia="ko-KR"/>
        </w:rPr>
        <w:t>shortened</w:t>
      </w:r>
      <w:r w:rsidR="00524625">
        <w:rPr>
          <w:rFonts w:eastAsiaTheme="minorEastAsia"/>
          <w:b/>
          <w:szCs w:val="24"/>
          <w:lang w:val="en-US" w:eastAsia="ko-KR"/>
        </w:rPr>
        <w:t xml:space="preserve"> </w:t>
      </w:r>
      <w:r w:rsidR="003020A7" w:rsidRPr="00F13576">
        <w:rPr>
          <w:rFonts w:eastAsiaTheme="minorEastAsia" w:hint="eastAsia"/>
          <w:b/>
          <w:szCs w:val="24"/>
          <w:lang w:val="en-US" w:eastAsia="ko-KR"/>
        </w:rPr>
        <w:t>TTIs.</w:t>
      </w:r>
    </w:p>
    <w:p w14:paraId="331F8C6D" w14:textId="77777777" w:rsidR="00370868" w:rsidRPr="00637C4D" w:rsidRDefault="00370868" w:rsidP="007A05E9">
      <w:pPr>
        <w:rPr>
          <w:lang w:val="en-US"/>
        </w:rPr>
      </w:pPr>
    </w:p>
    <w:p w14:paraId="0A6E56E8" w14:textId="3F459F5A" w:rsidR="007A05E9" w:rsidRDefault="00810448" w:rsidP="007A05E9">
      <w:pPr>
        <w:pStyle w:val="2"/>
        <w:spacing w:before="180" w:after="180" w:line="240" w:lineRule="auto"/>
        <w:ind w:left="578" w:hanging="578"/>
        <w:rPr>
          <w:rFonts w:eastAsiaTheme="minorEastAsia"/>
          <w:lang w:eastAsia="ko-KR"/>
        </w:rPr>
      </w:pPr>
      <w:r>
        <w:rPr>
          <w:rFonts w:eastAsiaTheme="minorEastAsia" w:hint="eastAsia"/>
          <w:lang w:eastAsia="ko-KR"/>
        </w:rPr>
        <w:t>P</w:t>
      </w:r>
      <w:r w:rsidR="007A05E9">
        <w:rPr>
          <w:rFonts w:eastAsiaTheme="minorEastAsia"/>
          <w:lang w:eastAsia="ko-KR"/>
        </w:rPr>
        <w:t>hysical channels</w:t>
      </w:r>
      <w:r>
        <w:rPr>
          <w:rFonts w:eastAsiaTheme="minorEastAsia"/>
          <w:lang w:eastAsia="ko-KR"/>
        </w:rPr>
        <w:t xml:space="preserve"> supporting short-TTI</w:t>
      </w:r>
    </w:p>
    <w:p w14:paraId="0E2AE347" w14:textId="4EA2120F" w:rsidR="000808B3" w:rsidRDefault="00451B1B" w:rsidP="00C52899">
      <w:pPr>
        <w:rPr>
          <w:rFonts w:eastAsiaTheme="minorEastAsia"/>
          <w:szCs w:val="22"/>
          <w:lang w:eastAsia="ko-KR"/>
        </w:rPr>
      </w:pPr>
      <w:r>
        <w:rPr>
          <w:rFonts w:eastAsiaTheme="minorEastAsia" w:hint="eastAsia"/>
          <w:szCs w:val="22"/>
          <w:lang w:eastAsia="ko-KR"/>
        </w:rPr>
        <w:t xml:space="preserve">There are many physical channels </w:t>
      </w:r>
      <w:r>
        <w:rPr>
          <w:rFonts w:eastAsiaTheme="minorEastAsia"/>
          <w:szCs w:val="22"/>
          <w:lang w:eastAsia="ko-KR"/>
        </w:rPr>
        <w:t xml:space="preserve">for various purposes </w:t>
      </w:r>
      <w:r>
        <w:rPr>
          <w:rFonts w:eastAsiaTheme="minorEastAsia" w:hint="eastAsia"/>
          <w:szCs w:val="22"/>
          <w:lang w:eastAsia="ko-KR"/>
        </w:rPr>
        <w:t>(</w:t>
      </w:r>
      <w:r w:rsidR="005C4C54">
        <w:rPr>
          <w:rFonts w:eastAsiaTheme="minorEastAsia"/>
          <w:szCs w:val="22"/>
          <w:lang w:eastAsia="ko-KR"/>
        </w:rPr>
        <w:t xml:space="preserve">DL/UL </w:t>
      </w:r>
      <w:r>
        <w:rPr>
          <w:rFonts w:eastAsiaTheme="minorEastAsia"/>
          <w:szCs w:val="22"/>
          <w:lang w:eastAsia="ko-KR"/>
        </w:rPr>
        <w:t>assignment</w:t>
      </w:r>
      <w:r>
        <w:rPr>
          <w:rFonts w:eastAsiaTheme="minorEastAsia" w:hint="eastAsia"/>
          <w:szCs w:val="22"/>
          <w:lang w:eastAsia="ko-KR"/>
        </w:rPr>
        <w:t>,</w:t>
      </w:r>
      <w:r w:rsidR="005C4C54">
        <w:rPr>
          <w:rFonts w:eastAsiaTheme="minorEastAsia"/>
          <w:szCs w:val="22"/>
          <w:lang w:eastAsia="ko-KR"/>
        </w:rPr>
        <w:t xml:space="preserve"> dedic</w:t>
      </w:r>
      <w:r w:rsidR="003A6C49">
        <w:rPr>
          <w:rFonts w:eastAsiaTheme="minorEastAsia"/>
          <w:szCs w:val="22"/>
          <w:lang w:eastAsia="ko-KR"/>
        </w:rPr>
        <w:t>ated data transmission/reception</w:t>
      </w:r>
      <w:r w:rsidR="00DD6279">
        <w:rPr>
          <w:rFonts w:eastAsiaTheme="minorEastAsia"/>
          <w:szCs w:val="22"/>
          <w:lang w:eastAsia="ko-KR"/>
        </w:rPr>
        <w:t>, system information delivery</w:t>
      </w:r>
      <w:r>
        <w:rPr>
          <w:rFonts w:eastAsiaTheme="minorEastAsia"/>
          <w:szCs w:val="22"/>
          <w:lang w:eastAsia="ko-KR"/>
        </w:rPr>
        <w:t xml:space="preserve">, </w:t>
      </w:r>
      <w:r w:rsidR="002D440E">
        <w:rPr>
          <w:rFonts w:eastAsiaTheme="minorEastAsia"/>
          <w:szCs w:val="22"/>
          <w:lang w:eastAsia="ko-KR"/>
        </w:rPr>
        <w:t>synchronizations,</w:t>
      </w:r>
      <w:r w:rsidR="003E3C37">
        <w:rPr>
          <w:rFonts w:eastAsiaTheme="minorEastAsia"/>
          <w:szCs w:val="22"/>
          <w:lang w:eastAsia="ko-KR"/>
        </w:rPr>
        <w:t xml:space="preserve"> </w:t>
      </w:r>
      <w:r w:rsidR="00E32C78">
        <w:rPr>
          <w:rFonts w:eastAsiaTheme="minorEastAsia"/>
          <w:szCs w:val="22"/>
          <w:lang w:eastAsia="ko-KR"/>
        </w:rPr>
        <w:t xml:space="preserve">CSI/HARQ </w:t>
      </w:r>
      <w:r>
        <w:rPr>
          <w:rFonts w:eastAsiaTheme="minorEastAsia"/>
          <w:szCs w:val="22"/>
          <w:lang w:eastAsia="ko-KR"/>
        </w:rPr>
        <w:t xml:space="preserve">feedback </w:t>
      </w:r>
      <w:r w:rsidR="00F36E54">
        <w:rPr>
          <w:rFonts w:eastAsiaTheme="minorEastAsia"/>
          <w:szCs w:val="22"/>
          <w:lang w:eastAsia="ko-KR"/>
        </w:rPr>
        <w:t>transmission</w:t>
      </w:r>
      <w:r>
        <w:rPr>
          <w:rFonts w:eastAsiaTheme="minorEastAsia"/>
          <w:szCs w:val="22"/>
          <w:lang w:eastAsia="ko-KR"/>
        </w:rPr>
        <w:t xml:space="preserve">, </w:t>
      </w:r>
      <w:r w:rsidR="00395F20">
        <w:rPr>
          <w:rFonts w:eastAsiaTheme="minorEastAsia"/>
          <w:szCs w:val="22"/>
          <w:lang w:eastAsia="ko-KR"/>
        </w:rPr>
        <w:t xml:space="preserve">random access, </w:t>
      </w:r>
      <w:r w:rsidR="001B3E30">
        <w:rPr>
          <w:rFonts w:eastAsiaTheme="minorEastAsia"/>
          <w:szCs w:val="22"/>
          <w:lang w:eastAsia="ko-KR"/>
        </w:rPr>
        <w:t xml:space="preserve">and </w:t>
      </w:r>
      <w:r>
        <w:rPr>
          <w:rFonts w:eastAsiaTheme="minorEastAsia"/>
          <w:szCs w:val="22"/>
          <w:lang w:eastAsia="ko-KR"/>
        </w:rPr>
        <w:t>etc.)</w:t>
      </w:r>
      <w:r w:rsidR="00D940B2">
        <w:rPr>
          <w:rFonts w:eastAsiaTheme="minorEastAsia"/>
          <w:szCs w:val="22"/>
          <w:lang w:eastAsia="ko-KR"/>
        </w:rPr>
        <w:t xml:space="preserve"> in the legacy </w:t>
      </w:r>
      <w:r w:rsidR="00C15A02">
        <w:rPr>
          <w:rFonts w:eastAsiaTheme="minorEastAsia"/>
          <w:szCs w:val="22"/>
          <w:lang w:eastAsia="ko-KR"/>
        </w:rPr>
        <w:t xml:space="preserve">LTE </w:t>
      </w:r>
      <w:r w:rsidR="00D940B2">
        <w:rPr>
          <w:rFonts w:eastAsiaTheme="minorEastAsia"/>
          <w:szCs w:val="22"/>
          <w:lang w:eastAsia="ko-KR"/>
        </w:rPr>
        <w:t>specification</w:t>
      </w:r>
      <w:r>
        <w:rPr>
          <w:rFonts w:eastAsiaTheme="minorEastAsia"/>
          <w:szCs w:val="22"/>
          <w:lang w:eastAsia="ko-KR"/>
        </w:rPr>
        <w:t>.</w:t>
      </w:r>
      <w:r w:rsidR="00D940B2">
        <w:rPr>
          <w:rFonts w:eastAsiaTheme="minorEastAsia" w:hint="eastAsia"/>
          <w:szCs w:val="22"/>
          <w:lang w:eastAsia="ko-KR"/>
        </w:rPr>
        <w:t xml:space="preserve"> </w:t>
      </w:r>
    </w:p>
    <w:p w14:paraId="122902F0" w14:textId="77777777" w:rsidR="000808B3" w:rsidRDefault="000808B3" w:rsidP="00C52899">
      <w:pPr>
        <w:rPr>
          <w:rFonts w:eastAsiaTheme="minorEastAsia"/>
          <w:szCs w:val="22"/>
          <w:lang w:eastAsia="ko-KR"/>
        </w:rPr>
      </w:pPr>
    </w:p>
    <w:p w14:paraId="03F39E8A" w14:textId="6E5631E1" w:rsidR="001C6376" w:rsidRDefault="00CE2998" w:rsidP="00C52899">
      <w:pPr>
        <w:rPr>
          <w:rFonts w:eastAsiaTheme="minorEastAsia"/>
          <w:szCs w:val="22"/>
          <w:lang w:eastAsia="ko-KR"/>
        </w:rPr>
      </w:pPr>
      <w:r>
        <w:rPr>
          <w:rFonts w:eastAsiaTheme="minorEastAsia"/>
          <w:szCs w:val="22"/>
          <w:lang w:eastAsia="ko-KR"/>
        </w:rPr>
        <w:t xml:space="preserve">In our view, </w:t>
      </w:r>
      <w:r>
        <w:rPr>
          <w:rFonts w:eastAsiaTheme="minorEastAsia" w:hint="eastAsia"/>
          <w:szCs w:val="22"/>
          <w:lang w:eastAsia="ko-KR"/>
        </w:rPr>
        <w:t>data t</w:t>
      </w:r>
      <w:r>
        <w:rPr>
          <w:rFonts w:eastAsiaTheme="minorEastAsia"/>
          <w:szCs w:val="22"/>
          <w:lang w:eastAsia="ko-KR"/>
        </w:rPr>
        <w:t>r</w:t>
      </w:r>
      <w:r>
        <w:rPr>
          <w:rFonts w:eastAsiaTheme="minorEastAsia" w:hint="eastAsia"/>
          <w:szCs w:val="22"/>
          <w:lang w:eastAsia="ko-KR"/>
        </w:rPr>
        <w:t>ansmission</w:t>
      </w:r>
      <w:r>
        <w:rPr>
          <w:rFonts w:eastAsiaTheme="minorEastAsia"/>
          <w:szCs w:val="22"/>
          <w:lang w:eastAsia="ko-KR"/>
        </w:rPr>
        <w:t>s</w:t>
      </w:r>
      <w:r w:rsidR="008F56C7">
        <w:rPr>
          <w:rFonts w:eastAsiaTheme="minorEastAsia"/>
          <w:szCs w:val="22"/>
          <w:lang w:eastAsia="ko-KR"/>
        </w:rPr>
        <w:t xml:space="preserve"> and </w:t>
      </w:r>
      <w:r>
        <w:rPr>
          <w:rFonts w:eastAsiaTheme="minorEastAsia" w:hint="eastAsia"/>
          <w:szCs w:val="22"/>
          <w:lang w:eastAsia="ko-KR"/>
        </w:rPr>
        <w:t>receptions</w:t>
      </w:r>
      <w:r>
        <w:rPr>
          <w:rFonts w:eastAsiaTheme="minorEastAsia"/>
          <w:szCs w:val="22"/>
          <w:lang w:eastAsia="ko-KR"/>
        </w:rPr>
        <w:t xml:space="preserve"> are </w:t>
      </w:r>
      <w:r w:rsidR="008F56C7">
        <w:rPr>
          <w:rFonts w:eastAsiaTheme="minorEastAsia"/>
          <w:szCs w:val="22"/>
          <w:lang w:eastAsia="ko-KR"/>
        </w:rPr>
        <w:t xml:space="preserve">most </w:t>
      </w:r>
      <w:r>
        <w:rPr>
          <w:rFonts w:eastAsiaTheme="minorEastAsia"/>
          <w:szCs w:val="22"/>
          <w:lang w:eastAsia="ko-KR"/>
        </w:rPr>
        <w:t xml:space="preserve">essential functionalities for the purpose of latency reduction. </w:t>
      </w:r>
      <w:r w:rsidR="00535C56">
        <w:rPr>
          <w:rFonts w:eastAsiaTheme="minorEastAsia"/>
          <w:szCs w:val="22"/>
          <w:lang w:eastAsia="ko-KR"/>
        </w:rPr>
        <w:t>Another important functionalities are DL/UL assignment and</w:t>
      </w:r>
      <w:r w:rsidR="00535C56">
        <w:rPr>
          <w:rFonts w:eastAsiaTheme="minorEastAsia"/>
          <w:szCs w:val="22"/>
          <w:lang w:eastAsia="ko-KR"/>
        </w:rPr>
        <w:t xml:space="preserve"> HARQ feedback</w:t>
      </w:r>
      <w:r w:rsidR="0005071D">
        <w:rPr>
          <w:rFonts w:eastAsiaTheme="minorEastAsia"/>
          <w:szCs w:val="22"/>
          <w:lang w:eastAsia="ko-KR"/>
        </w:rPr>
        <w:t xml:space="preserve"> which help to fully achieve </w:t>
      </w:r>
      <w:r w:rsidR="00DD05A0">
        <w:rPr>
          <w:rFonts w:eastAsiaTheme="minorEastAsia"/>
          <w:szCs w:val="22"/>
          <w:lang w:eastAsia="ko-KR"/>
        </w:rPr>
        <w:t xml:space="preserve">the performances of shortened TTI. </w:t>
      </w:r>
      <w:r w:rsidR="00FE7507">
        <w:rPr>
          <w:rFonts w:eastAsiaTheme="minorEastAsia"/>
          <w:szCs w:val="22"/>
          <w:lang w:eastAsia="ko-KR"/>
        </w:rPr>
        <w:t>Other functionalities</w:t>
      </w:r>
      <w:r>
        <w:rPr>
          <w:rFonts w:eastAsiaTheme="minorEastAsia"/>
          <w:szCs w:val="22"/>
          <w:lang w:eastAsia="ko-KR"/>
        </w:rPr>
        <w:t xml:space="preserve"> (</w:t>
      </w:r>
      <w:r w:rsidR="00FE7507">
        <w:rPr>
          <w:rFonts w:eastAsiaTheme="minorEastAsia"/>
          <w:szCs w:val="22"/>
          <w:lang w:eastAsia="ko-KR"/>
        </w:rPr>
        <w:t xml:space="preserve">such as </w:t>
      </w:r>
      <w:r>
        <w:rPr>
          <w:rFonts w:eastAsiaTheme="minorEastAsia"/>
          <w:szCs w:val="22"/>
          <w:lang w:eastAsia="ko-KR"/>
        </w:rPr>
        <w:t xml:space="preserve">random access, </w:t>
      </w:r>
      <w:r w:rsidR="002D440E">
        <w:rPr>
          <w:rFonts w:eastAsiaTheme="minorEastAsia"/>
          <w:szCs w:val="22"/>
          <w:lang w:eastAsia="ko-KR"/>
        </w:rPr>
        <w:t>system information delivery</w:t>
      </w:r>
      <w:r>
        <w:rPr>
          <w:rFonts w:eastAsiaTheme="minorEastAsia"/>
          <w:szCs w:val="22"/>
          <w:lang w:eastAsia="ko-KR"/>
        </w:rPr>
        <w:t xml:space="preserve">, etc.) </w:t>
      </w:r>
      <w:r w:rsidR="00FE7507">
        <w:rPr>
          <w:rFonts w:eastAsiaTheme="minorEastAsia"/>
          <w:szCs w:val="22"/>
          <w:lang w:eastAsia="ko-KR"/>
        </w:rPr>
        <w:t>having less impacts on the latency performance of data transmission</w:t>
      </w:r>
      <w:r w:rsidR="00007BA7">
        <w:rPr>
          <w:rFonts w:eastAsiaTheme="minorEastAsia"/>
          <w:szCs w:val="22"/>
          <w:lang w:eastAsia="ko-KR"/>
        </w:rPr>
        <w:t>s</w:t>
      </w:r>
      <w:r w:rsidR="00FE7507">
        <w:rPr>
          <w:rFonts w:eastAsiaTheme="minorEastAsia"/>
          <w:szCs w:val="22"/>
          <w:lang w:eastAsia="ko-KR"/>
        </w:rPr>
        <w:t xml:space="preserve"> </w:t>
      </w:r>
      <w:r>
        <w:rPr>
          <w:rFonts w:eastAsiaTheme="minorEastAsia"/>
          <w:szCs w:val="22"/>
          <w:lang w:eastAsia="ko-KR"/>
        </w:rPr>
        <w:t>can be done by the legacy channels (e.g.</w:t>
      </w:r>
      <w:r w:rsidR="00B614B0">
        <w:rPr>
          <w:rFonts w:eastAsiaTheme="minorEastAsia"/>
          <w:szCs w:val="22"/>
          <w:lang w:eastAsia="ko-KR"/>
        </w:rPr>
        <w:t xml:space="preserve"> </w:t>
      </w:r>
      <w:r w:rsidR="0052188B">
        <w:rPr>
          <w:rFonts w:eastAsiaTheme="minorEastAsia"/>
          <w:szCs w:val="22"/>
          <w:lang w:eastAsia="ko-KR"/>
        </w:rPr>
        <w:t>PDCCH/PDSCH, PBCH, PRACH, etc.)</w:t>
      </w:r>
      <w:r w:rsidR="000808B3">
        <w:rPr>
          <w:rFonts w:eastAsiaTheme="minorEastAsia"/>
          <w:szCs w:val="22"/>
          <w:lang w:eastAsia="ko-KR"/>
        </w:rPr>
        <w:t>.</w:t>
      </w:r>
      <w:r w:rsidR="00617673">
        <w:rPr>
          <w:rFonts w:eastAsiaTheme="minorEastAsia" w:hint="eastAsia"/>
          <w:szCs w:val="22"/>
          <w:lang w:eastAsia="ko-KR"/>
        </w:rPr>
        <w:t xml:space="preserve"> </w:t>
      </w:r>
      <w:r w:rsidR="00306313">
        <w:rPr>
          <w:rFonts w:eastAsiaTheme="minorEastAsia"/>
          <w:szCs w:val="22"/>
          <w:lang w:eastAsia="ko-KR"/>
        </w:rPr>
        <w:t xml:space="preserve">There </w:t>
      </w:r>
      <w:r w:rsidR="0063658D">
        <w:rPr>
          <w:rFonts w:eastAsiaTheme="minorEastAsia"/>
          <w:szCs w:val="22"/>
          <w:lang w:eastAsia="ko-KR"/>
        </w:rPr>
        <w:t xml:space="preserve">are </w:t>
      </w:r>
      <w:r w:rsidR="00306313">
        <w:rPr>
          <w:rFonts w:eastAsiaTheme="minorEastAsia"/>
          <w:szCs w:val="22"/>
          <w:lang w:eastAsia="ko-KR"/>
        </w:rPr>
        <w:t>two</w:t>
      </w:r>
      <w:r w:rsidR="001C6376">
        <w:rPr>
          <w:rFonts w:eastAsiaTheme="minorEastAsia"/>
          <w:szCs w:val="22"/>
          <w:lang w:eastAsia="ko-KR"/>
        </w:rPr>
        <w:t xml:space="preserve"> </w:t>
      </w:r>
      <w:r w:rsidR="0063658D">
        <w:rPr>
          <w:rFonts w:eastAsiaTheme="minorEastAsia"/>
          <w:szCs w:val="22"/>
          <w:lang w:eastAsia="ko-KR"/>
        </w:rPr>
        <w:t xml:space="preserve">possible </w:t>
      </w:r>
      <w:r w:rsidR="001C6376">
        <w:rPr>
          <w:rFonts w:eastAsiaTheme="minorEastAsia"/>
          <w:szCs w:val="22"/>
          <w:lang w:eastAsia="ko-KR"/>
        </w:rPr>
        <w:t>ways to design/enhance physical channels for</w:t>
      </w:r>
      <w:r w:rsidR="00FC5679">
        <w:rPr>
          <w:rFonts w:eastAsiaTheme="minorEastAsia"/>
          <w:szCs w:val="22"/>
          <w:lang w:eastAsia="ko-KR"/>
        </w:rPr>
        <w:t xml:space="preserve"> supporting</w:t>
      </w:r>
      <w:r w:rsidR="00D1450E">
        <w:rPr>
          <w:rFonts w:eastAsiaTheme="minorEastAsia"/>
          <w:szCs w:val="22"/>
          <w:lang w:eastAsia="ko-KR"/>
        </w:rPr>
        <w:t xml:space="preserve"> </w:t>
      </w:r>
      <w:r w:rsidR="006A3533">
        <w:rPr>
          <w:rFonts w:eastAsiaTheme="minorEastAsia"/>
          <w:szCs w:val="22"/>
          <w:lang w:eastAsia="ko-KR"/>
        </w:rPr>
        <w:t xml:space="preserve">the </w:t>
      </w:r>
      <w:r w:rsidR="00D1450E">
        <w:rPr>
          <w:rFonts w:eastAsiaTheme="minorEastAsia"/>
          <w:szCs w:val="22"/>
          <w:lang w:eastAsia="ko-KR"/>
        </w:rPr>
        <w:t xml:space="preserve">shortened </w:t>
      </w:r>
      <w:r w:rsidR="00454A7A">
        <w:rPr>
          <w:rFonts w:eastAsiaTheme="minorEastAsia"/>
          <w:szCs w:val="22"/>
          <w:lang w:eastAsia="ko-KR"/>
        </w:rPr>
        <w:t>TTI</w:t>
      </w:r>
      <w:r w:rsidR="001C6376">
        <w:rPr>
          <w:rFonts w:eastAsiaTheme="minorEastAsia"/>
          <w:szCs w:val="22"/>
          <w:lang w:eastAsia="ko-KR"/>
        </w:rPr>
        <w:t>.</w:t>
      </w:r>
    </w:p>
    <w:p w14:paraId="00887F8E" w14:textId="77777777" w:rsidR="00395F20" w:rsidRPr="00462013" w:rsidRDefault="00395F20" w:rsidP="00C52899">
      <w:pPr>
        <w:rPr>
          <w:rFonts w:eastAsiaTheme="minorEastAsia"/>
          <w:szCs w:val="22"/>
          <w:lang w:eastAsia="ko-KR"/>
        </w:rPr>
      </w:pPr>
    </w:p>
    <w:p w14:paraId="717BB5CC" w14:textId="1E645738" w:rsidR="00395F20" w:rsidRPr="002D50FD" w:rsidRDefault="00395F20" w:rsidP="008F7612">
      <w:pPr>
        <w:ind w:leftChars="200" w:left="480"/>
        <w:rPr>
          <w:rFonts w:eastAsiaTheme="minorEastAsia"/>
          <w:szCs w:val="22"/>
          <w:lang w:eastAsia="ko-KR"/>
        </w:rPr>
      </w:pPr>
      <w:r w:rsidRPr="002D50FD">
        <w:rPr>
          <w:rFonts w:eastAsiaTheme="minorEastAsia"/>
          <w:szCs w:val="22"/>
          <w:lang w:eastAsia="ko-KR"/>
        </w:rPr>
        <w:t xml:space="preserve">Option 1: </w:t>
      </w:r>
      <w:r w:rsidR="00B60ECF">
        <w:rPr>
          <w:rFonts w:eastAsiaTheme="minorEastAsia"/>
          <w:szCs w:val="22"/>
          <w:lang w:eastAsia="ko-KR"/>
        </w:rPr>
        <w:t>To n</w:t>
      </w:r>
      <w:r w:rsidR="005866FD">
        <w:rPr>
          <w:rFonts w:eastAsiaTheme="minorEastAsia"/>
          <w:szCs w:val="22"/>
          <w:lang w:eastAsia="ko-KR"/>
        </w:rPr>
        <w:t>ewly design</w:t>
      </w:r>
      <w:r w:rsidR="001C6376" w:rsidRPr="002D50FD">
        <w:rPr>
          <w:rFonts w:eastAsiaTheme="minorEastAsia"/>
          <w:szCs w:val="22"/>
          <w:lang w:eastAsia="ko-KR"/>
        </w:rPr>
        <w:t xml:space="preserve"> DL/UL data channels</w:t>
      </w:r>
      <w:r w:rsidR="007C0FDB" w:rsidRPr="002D50FD">
        <w:rPr>
          <w:rFonts w:eastAsiaTheme="minorEastAsia"/>
          <w:szCs w:val="22"/>
          <w:lang w:eastAsia="ko-KR"/>
        </w:rPr>
        <w:t xml:space="preserve"> (e.g. </w:t>
      </w:r>
      <w:r w:rsidR="00702D10" w:rsidRPr="002D50FD">
        <w:rPr>
          <w:rFonts w:eastAsiaTheme="minorEastAsia"/>
          <w:szCs w:val="22"/>
          <w:lang w:eastAsia="ko-KR"/>
        </w:rPr>
        <w:t>sPDSCH</w:t>
      </w:r>
      <w:r w:rsidR="004A5DA3" w:rsidRPr="002D50FD">
        <w:rPr>
          <w:rFonts w:eastAsiaTheme="minorEastAsia"/>
          <w:szCs w:val="22"/>
          <w:lang w:eastAsia="ko-KR"/>
        </w:rPr>
        <w:t xml:space="preserve"> and</w:t>
      </w:r>
      <w:r w:rsidR="007C0FDB" w:rsidRPr="002D50FD">
        <w:rPr>
          <w:rFonts w:eastAsiaTheme="minorEastAsia"/>
          <w:szCs w:val="22"/>
          <w:lang w:eastAsia="ko-KR"/>
        </w:rPr>
        <w:t xml:space="preserve"> sPUSCH)</w:t>
      </w:r>
      <w:r w:rsidR="00304142">
        <w:rPr>
          <w:rFonts w:eastAsiaTheme="minorEastAsia"/>
          <w:szCs w:val="22"/>
          <w:lang w:eastAsia="ko-KR"/>
        </w:rPr>
        <w:t xml:space="preserve"> supporting the short-TTI</w:t>
      </w:r>
      <w:r w:rsidR="001C6376" w:rsidRPr="002D50FD">
        <w:rPr>
          <w:rFonts w:eastAsiaTheme="minorEastAsia"/>
          <w:szCs w:val="22"/>
          <w:lang w:eastAsia="ko-KR"/>
        </w:rPr>
        <w:t xml:space="preserve">. </w:t>
      </w:r>
      <w:r w:rsidR="00843C3D" w:rsidRPr="002D50FD">
        <w:rPr>
          <w:rFonts w:eastAsiaTheme="minorEastAsia"/>
          <w:szCs w:val="22"/>
          <w:lang w:eastAsia="ko-KR"/>
        </w:rPr>
        <w:t>DL/UL a</w:t>
      </w:r>
      <w:r w:rsidR="001C6376" w:rsidRPr="002D50FD">
        <w:rPr>
          <w:rFonts w:eastAsiaTheme="minorEastAsia"/>
          <w:szCs w:val="22"/>
          <w:lang w:eastAsia="ko-KR"/>
        </w:rPr>
        <w:t>ssignments/feedback for those</w:t>
      </w:r>
      <w:r w:rsidR="007127C5" w:rsidRPr="002D50FD">
        <w:rPr>
          <w:rFonts w:eastAsiaTheme="minorEastAsia"/>
          <w:szCs w:val="22"/>
          <w:lang w:eastAsia="ko-KR"/>
        </w:rPr>
        <w:t xml:space="preserve"> data</w:t>
      </w:r>
      <w:r w:rsidR="001C6376" w:rsidRPr="002D50FD">
        <w:rPr>
          <w:rFonts w:eastAsiaTheme="minorEastAsia"/>
          <w:szCs w:val="22"/>
          <w:lang w:eastAsia="ko-KR"/>
        </w:rPr>
        <w:t xml:space="preserve"> channels may be done by the legacy channels (</w:t>
      </w:r>
      <w:r w:rsidR="00DE226A" w:rsidRPr="002D50FD">
        <w:rPr>
          <w:rFonts w:eastAsiaTheme="minorEastAsia"/>
          <w:szCs w:val="22"/>
          <w:lang w:eastAsia="ko-KR"/>
        </w:rPr>
        <w:t xml:space="preserve">e.g. </w:t>
      </w:r>
      <w:r w:rsidR="001C6376" w:rsidRPr="002D50FD">
        <w:rPr>
          <w:rFonts w:eastAsiaTheme="minorEastAsia"/>
          <w:szCs w:val="22"/>
          <w:lang w:eastAsia="ko-KR"/>
        </w:rPr>
        <w:t>(E)PDCCH, PHICH, and PUCCHs).</w:t>
      </w:r>
    </w:p>
    <w:p w14:paraId="19A769EB" w14:textId="77777777" w:rsidR="006472B7" w:rsidRPr="002D50FD" w:rsidRDefault="006472B7" w:rsidP="008F7612">
      <w:pPr>
        <w:ind w:leftChars="200" w:left="480"/>
        <w:rPr>
          <w:rFonts w:eastAsiaTheme="minorEastAsia"/>
          <w:szCs w:val="22"/>
          <w:lang w:eastAsia="ko-KR"/>
        </w:rPr>
      </w:pPr>
    </w:p>
    <w:p w14:paraId="00009E5D" w14:textId="701A333D" w:rsidR="001C6376" w:rsidRPr="002D50FD" w:rsidRDefault="001C6376" w:rsidP="008F7612">
      <w:pPr>
        <w:ind w:leftChars="200" w:left="480"/>
        <w:rPr>
          <w:rFonts w:eastAsiaTheme="minorEastAsia"/>
          <w:szCs w:val="22"/>
          <w:lang w:eastAsia="ko-KR"/>
        </w:rPr>
      </w:pPr>
      <w:r w:rsidRPr="002D50FD">
        <w:rPr>
          <w:rFonts w:eastAsiaTheme="minorEastAsia"/>
          <w:szCs w:val="22"/>
          <w:lang w:eastAsia="ko-KR"/>
        </w:rPr>
        <w:t xml:space="preserve">Option 2 : </w:t>
      </w:r>
      <w:r w:rsidR="00B60ECF">
        <w:rPr>
          <w:rFonts w:eastAsiaTheme="minorEastAsia"/>
          <w:szCs w:val="22"/>
          <w:lang w:eastAsia="ko-KR"/>
        </w:rPr>
        <w:t xml:space="preserve">To newly </w:t>
      </w:r>
      <w:r w:rsidR="005866FD">
        <w:rPr>
          <w:rFonts w:eastAsiaTheme="minorEastAsia"/>
          <w:szCs w:val="22"/>
          <w:lang w:eastAsia="ko-KR"/>
        </w:rPr>
        <w:t>design</w:t>
      </w:r>
      <w:r w:rsidRPr="002D50FD">
        <w:rPr>
          <w:rFonts w:eastAsiaTheme="minorEastAsia"/>
          <w:szCs w:val="22"/>
          <w:lang w:eastAsia="ko-KR"/>
        </w:rPr>
        <w:t xml:space="preserve"> DL/UL data channels</w:t>
      </w:r>
      <w:r w:rsidR="0099088B" w:rsidRPr="002D50FD">
        <w:rPr>
          <w:rFonts w:eastAsiaTheme="minorEastAsia"/>
          <w:szCs w:val="22"/>
          <w:lang w:eastAsia="ko-KR"/>
        </w:rPr>
        <w:t xml:space="preserve"> (e.g. sPDSCH and sPUSCH)</w:t>
      </w:r>
      <w:r w:rsidRPr="002D50FD">
        <w:rPr>
          <w:rFonts w:eastAsiaTheme="minorEastAsia"/>
          <w:szCs w:val="22"/>
          <w:lang w:eastAsia="ko-KR"/>
        </w:rPr>
        <w:t xml:space="preserve"> and </w:t>
      </w:r>
      <w:r w:rsidR="008F719F" w:rsidRPr="002D50FD">
        <w:rPr>
          <w:rFonts w:eastAsiaTheme="minorEastAsia"/>
          <w:szCs w:val="22"/>
          <w:lang w:eastAsia="ko-KR"/>
        </w:rPr>
        <w:t xml:space="preserve">also </w:t>
      </w:r>
      <w:r w:rsidRPr="002D50FD">
        <w:rPr>
          <w:rFonts w:eastAsiaTheme="minorEastAsia"/>
          <w:szCs w:val="22"/>
          <w:lang w:eastAsia="ko-KR"/>
        </w:rPr>
        <w:t xml:space="preserve">control channels for </w:t>
      </w:r>
      <w:r w:rsidR="00DB5908" w:rsidRPr="002D50FD">
        <w:rPr>
          <w:rFonts w:eastAsiaTheme="minorEastAsia"/>
          <w:szCs w:val="22"/>
          <w:lang w:eastAsia="ko-KR"/>
        </w:rPr>
        <w:t xml:space="preserve">DL/UL </w:t>
      </w:r>
      <w:r w:rsidRPr="002D50FD">
        <w:rPr>
          <w:rFonts w:eastAsiaTheme="minorEastAsia"/>
          <w:szCs w:val="22"/>
          <w:lang w:eastAsia="ko-KR"/>
        </w:rPr>
        <w:t>assignments and feedback delivery</w:t>
      </w:r>
      <w:r w:rsidR="007C0FDB" w:rsidRPr="002D50FD">
        <w:rPr>
          <w:rFonts w:eastAsiaTheme="minorEastAsia"/>
          <w:szCs w:val="22"/>
          <w:lang w:eastAsia="ko-KR"/>
        </w:rPr>
        <w:t xml:space="preserve"> (e.g. </w:t>
      </w:r>
      <w:r w:rsidR="00521B6E" w:rsidRPr="002D50FD">
        <w:rPr>
          <w:rFonts w:eastAsiaTheme="minorEastAsia"/>
          <w:szCs w:val="22"/>
          <w:lang w:eastAsia="ko-KR"/>
        </w:rPr>
        <w:t>sPDCCH</w:t>
      </w:r>
      <w:r w:rsidR="007C0FDB" w:rsidRPr="002D50FD">
        <w:rPr>
          <w:rFonts w:eastAsiaTheme="minorEastAsia"/>
          <w:szCs w:val="22"/>
          <w:lang w:eastAsia="ko-KR"/>
        </w:rPr>
        <w:t xml:space="preserve"> </w:t>
      </w:r>
      <w:r w:rsidR="00384EBC" w:rsidRPr="002D50FD">
        <w:rPr>
          <w:rFonts w:eastAsiaTheme="minorEastAsia"/>
          <w:szCs w:val="22"/>
          <w:lang w:eastAsia="ko-KR"/>
        </w:rPr>
        <w:t xml:space="preserve">and </w:t>
      </w:r>
      <w:r w:rsidR="007C0FDB" w:rsidRPr="002D50FD">
        <w:rPr>
          <w:rFonts w:eastAsiaTheme="minorEastAsia"/>
          <w:szCs w:val="22"/>
          <w:lang w:eastAsia="ko-KR"/>
        </w:rPr>
        <w:t>sPUCCH)</w:t>
      </w:r>
      <w:r w:rsidR="00C54117">
        <w:rPr>
          <w:rFonts w:eastAsiaTheme="minorEastAsia"/>
          <w:szCs w:val="22"/>
          <w:lang w:eastAsia="ko-KR"/>
        </w:rPr>
        <w:t xml:space="preserve"> </w:t>
      </w:r>
      <w:r w:rsidR="00C54117">
        <w:rPr>
          <w:rFonts w:eastAsiaTheme="minorEastAsia"/>
          <w:szCs w:val="22"/>
          <w:lang w:eastAsia="ko-KR"/>
        </w:rPr>
        <w:t>supporting the short-TTI</w:t>
      </w:r>
      <w:r w:rsidRPr="002D50FD">
        <w:rPr>
          <w:rFonts w:eastAsiaTheme="minorEastAsia"/>
          <w:szCs w:val="22"/>
          <w:lang w:eastAsia="ko-KR"/>
        </w:rPr>
        <w:t>.</w:t>
      </w:r>
    </w:p>
    <w:p w14:paraId="7733E72C" w14:textId="77777777" w:rsidR="00D61CF4" w:rsidRDefault="00D61CF4" w:rsidP="007A05E9">
      <w:pPr>
        <w:rPr>
          <w:rFonts w:eastAsiaTheme="minorEastAsia"/>
          <w:b/>
          <w:szCs w:val="24"/>
          <w:lang w:val="en-US" w:eastAsia="ko-KR"/>
        </w:rPr>
      </w:pPr>
    </w:p>
    <w:p w14:paraId="3A75E365" w14:textId="59D0B679" w:rsidR="008677E8" w:rsidRDefault="00637C4D" w:rsidP="008677E8">
      <w:pPr>
        <w:rPr>
          <w:rFonts w:eastAsiaTheme="minorEastAsia"/>
          <w:szCs w:val="24"/>
          <w:lang w:val="en-US" w:eastAsia="ko-KR"/>
        </w:rPr>
      </w:pPr>
      <w:r>
        <w:rPr>
          <w:rFonts w:eastAsiaTheme="minorEastAsia"/>
          <w:b/>
          <w:szCs w:val="24"/>
          <w:lang w:val="en-US" w:eastAsia="ko-KR"/>
        </w:rPr>
        <w:t xml:space="preserve">Observation </w:t>
      </w:r>
      <w:r w:rsidR="00D77B9D">
        <w:rPr>
          <w:rFonts w:eastAsiaTheme="minorEastAsia"/>
          <w:b/>
          <w:szCs w:val="24"/>
          <w:lang w:val="en-US" w:eastAsia="ko-KR"/>
        </w:rPr>
        <w:t>5</w:t>
      </w:r>
      <w:r w:rsidR="008677E8" w:rsidRPr="006346A0">
        <w:rPr>
          <w:rFonts w:eastAsiaTheme="minorEastAsia"/>
          <w:b/>
          <w:szCs w:val="24"/>
          <w:lang w:val="en-US" w:eastAsia="ko-KR"/>
        </w:rPr>
        <w:t xml:space="preserve"> : At least data channels need to support</w:t>
      </w:r>
      <w:r w:rsidR="00003520">
        <w:rPr>
          <w:rFonts w:eastAsiaTheme="minorEastAsia"/>
          <w:b/>
          <w:szCs w:val="24"/>
          <w:lang w:val="en-US" w:eastAsia="ko-KR"/>
        </w:rPr>
        <w:t xml:space="preserve"> shortened </w:t>
      </w:r>
      <w:r w:rsidR="008677E8" w:rsidRPr="006346A0">
        <w:rPr>
          <w:rFonts w:eastAsiaTheme="minorEastAsia"/>
          <w:b/>
          <w:szCs w:val="24"/>
          <w:lang w:val="en-US" w:eastAsia="ko-KR"/>
        </w:rPr>
        <w:t>TTI. And it depends on the design</w:t>
      </w:r>
      <w:r w:rsidR="00801684">
        <w:rPr>
          <w:rFonts w:eastAsiaTheme="minorEastAsia"/>
          <w:b/>
          <w:szCs w:val="24"/>
          <w:lang w:val="en-US" w:eastAsia="ko-KR"/>
        </w:rPr>
        <w:t>s</w:t>
      </w:r>
      <w:r w:rsidR="006B35C9">
        <w:rPr>
          <w:rFonts w:eastAsiaTheme="minorEastAsia"/>
          <w:b/>
          <w:szCs w:val="24"/>
          <w:lang w:val="en-US" w:eastAsia="ko-KR"/>
        </w:rPr>
        <w:t xml:space="preserve"> whether support shortened </w:t>
      </w:r>
      <w:r w:rsidR="008677E8" w:rsidRPr="006346A0">
        <w:rPr>
          <w:rFonts w:eastAsiaTheme="minorEastAsia"/>
          <w:b/>
          <w:szCs w:val="24"/>
          <w:lang w:val="en-US" w:eastAsia="ko-KR"/>
        </w:rPr>
        <w:t>TTI functionalities in control channels or not.</w:t>
      </w:r>
    </w:p>
    <w:p w14:paraId="6A50D7DB" w14:textId="77777777" w:rsidR="008677E8" w:rsidRPr="008677E8" w:rsidRDefault="008677E8" w:rsidP="007A05E9">
      <w:pPr>
        <w:rPr>
          <w:lang w:val="en-US"/>
        </w:rPr>
      </w:pPr>
    </w:p>
    <w:p w14:paraId="7BE65470" w14:textId="5DE7C1AB" w:rsidR="00D61CF4" w:rsidRPr="00551691" w:rsidRDefault="00390BE4" w:rsidP="00D61CF4">
      <w:pPr>
        <w:rPr>
          <w:rFonts w:eastAsiaTheme="minorEastAsia"/>
          <w:lang w:val="en-US" w:eastAsia="ko-KR"/>
        </w:rPr>
      </w:pPr>
      <w:r>
        <w:rPr>
          <w:rFonts w:eastAsiaTheme="minorEastAsia"/>
          <w:lang w:val="en-US" w:eastAsia="ko-KR"/>
        </w:rPr>
        <w:t>In the design, either way</w:t>
      </w:r>
      <w:r w:rsidR="00D61CF4">
        <w:rPr>
          <w:rFonts w:eastAsiaTheme="minorEastAsia"/>
          <w:lang w:val="en-US" w:eastAsia="ko-KR"/>
        </w:rPr>
        <w:t xml:space="preserve"> of Option 1 </w:t>
      </w:r>
      <w:r>
        <w:rPr>
          <w:rFonts w:eastAsiaTheme="minorEastAsia"/>
          <w:lang w:val="en-US" w:eastAsia="ko-KR"/>
        </w:rPr>
        <w:t>or</w:t>
      </w:r>
      <w:r w:rsidR="00D61CF4">
        <w:rPr>
          <w:rFonts w:eastAsiaTheme="minorEastAsia"/>
          <w:lang w:val="en-US" w:eastAsia="ko-KR"/>
        </w:rPr>
        <w:t xml:space="preserve"> Option 2 </w:t>
      </w:r>
      <w:r>
        <w:rPr>
          <w:rFonts w:eastAsiaTheme="minorEastAsia"/>
          <w:lang w:val="en-US" w:eastAsia="ko-KR"/>
        </w:rPr>
        <w:t>is</w:t>
      </w:r>
      <w:r w:rsidR="00D61CF4">
        <w:rPr>
          <w:rFonts w:eastAsiaTheme="minorEastAsia"/>
          <w:lang w:val="en-US" w:eastAsia="ko-KR"/>
        </w:rPr>
        <w:t xml:space="preserve"> possible. However, with the absence of assignments and feedback delivery, HARQ RTT can </w:t>
      </w:r>
      <w:r w:rsidR="00706B68">
        <w:rPr>
          <w:rFonts w:eastAsiaTheme="minorEastAsia"/>
          <w:lang w:val="en-US" w:eastAsia="ko-KR"/>
        </w:rPr>
        <w:t>be increased. Figure 3 provide</w:t>
      </w:r>
      <w:r w:rsidR="00D61CF4">
        <w:rPr>
          <w:rFonts w:eastAsiaTheme="minorEastAsia"/>
          <w:lang w:val="en-US" w:eastAsia="ko-KR"/>
        </w:rPr>
        <w:t>s a</w:t>
      </w:r>
      <w:r w:rsidR="00706B68">
        <w:rPr>
          <w:rFonts w:eastAsiaTheme="minorEastAsia"/>
          <w:lang w:val="en-US" w:eastAsia="ko-KR"/>
        </w:rPr>
        <w:t xml:space="preserve">n exemplary comparison </w:t>
      </w:r>
      <w:r w:rsidR="00D65872">
        <w:rPr>
          <w:rFonts w:eastAsiaTheme="minorEastAsia"/>
          <w:lang w:val="en-US" w:eastAsia="ko-KR"/>
        </w:rPr>
        <w:t xml:space="preserve">of </w:t>
      </w:r>
      <w:r w:rsidR="00D61CF4">
        <w:rPr>
          <w:rFonts w:eastAsiaTheme="minorEastAsia"/>
          <w:lang w:val="en-US" w:eastAsia="ko-KR"/>
        </w:rPr>
        <w:t>HARQ RTT</w:t>
      </w:r>
      <w:r w:rsidR="00D61CF4">
        <w:rPr>
          <w:rFonts w:eastAsiaTheme="minorEastAsia" w:hint="eastAsia"/>
          <w:lang w:val="en-US" w:eastAsia="ko-KR"/>
        </w:rPr>
        <w:t xml:space="preserve"> </w:t>
      </w:r>
      <w:r w:rsidR="00D65872">
        <w:rPr>
          <w:rFonts w:eastAsiaTheme="minorEastAsia"/>
          <w:lang w:val="en-US" w:eastAsia="ko-KR"/>
        </w:rPr>
        <w:t>of</w:t>
      </w:r>
      <w:r w:rsidR="00D61CF4">
        <w:rPr>
          <w:rFonts w:eastAsiaTheme="minorEastAsia" w:hint="eastAsia"/>
          <w:lang w:val="en-US" w:eastAsia="ko-KR"/>
        </w:rPr>
        <w:t xml:space="preserve"> Option </w:t>
      </w:r>
      <w:r w:rsidR="00027DE1">
        <w:rPr>
          <w:rFonts w:eastAsiaTheme="minorEastAsia"/>
          <w:lang w:val="en-US" w:eastAsia="ko-KR"/>
        </w:rPr>
        <w:t>1 and Option 2</w:t>
      </w:r>
      <w:r w:rsidR="00D61CF4">
        <w:rPr>
          <w:rFonts w:eastAsiaTheme="minorEastAsia" w:hint="eastAsia"/>
          <w:lang w:val="en-US" w:eastAsia="ko-KR"/>
        </w:rPr>
        <w:t>.</w:t>
      </w:r>
    </w:p>
    <w:p w14:paraId="3D3D8363" w14:textId="77777777" w:rsidR="00D61CF4" w:rsidRPr="0001411B" w:rsidRDefault="00D61CF4" w:rsidP="007A05E9">
      <w:pPr>
        <w:rPr>
          <w:lang w:val="en-US"/>
        </w:rPr>
      </w:pPr>
    </w:p>
    <w:p w14:paraId="2C98A663" w14:textId="64EEABB2" w:rsidR="00D61CF4" w:rsidRDefault="00D73F55" w:rsidP="00D65872">
      <w:pPr>
        <w:jc w:val="center"/>
        <w:rPr>
          <w:lang w:val="en-US"/>
        </w:rPr>
      </w:pPr>
      <w:r>
        <w:object w:dxaOrig="8882" w:dyaOrig="6242" w14:anchorId="370C10D6">
          <v:shape id="_x0000_i1027" type="#_x0000_t75" style="width:444pt;height:312pt" o:ole="">
            <v:imagedata r:id="rId12" o:title=""/>
          </v:shape>
          <o:OLEObject Type="Embed" ProgID="Visio.Drawing.11" ShapeID="_x0000_i1027" DrawAspect="Content" ObjectID="_1508404760" r:id="rId13"/>
        </w:object>
      </w:r>
    </w:p>
    <w:p w14:paraId="6699CC61" w14:textId="6459DCCB" w:rsidR="00DD0E22" w:rsidRDefault="000B26D2" w:rsidP="00D65872">
      <w:pPr>
        <w:jc w:val="center"/>
        <w:rPr>
          <w:rFonts w:eastAsiaTheme="minorEastAsia"/>
          <w:lang w:val="en-US" w:eastAsia="ko-KR"/>
        </w:rPr>
      </w:pPr>
      <w:r>
        <w:rPr>
          <w:rFonts w:eastAsiaTheme="minorEastAsia" w:hint="eastAsia"/>
          <w:lang w:val="en-US" w:eastAsia="ko-KR"/>
        </w:rPr>
        <w:t>Figure</w:t>
      </w:r>
      <w:r>
        <w:rPr>
          <w:rFonts w:eastAsiaTheme="minorEastAsia"/>
          <w:lang w:val="en-US" w:eastAsia="ko-KR"/>
        </w:rPr>
        <w:t xml:space="preserve"> 3 – HARQ RTT</w:t>
      </w:r>
      <w:r w:rsidR="00741DE6">
        <w:rPr>
          <w:rFonts w:eastAsiaTheme="minorEastAsia"/>
          <w:lang w:val="en-US" w:eastAsia="ko-KR"/>
        </w:rPr>
        <w:t>s</w:t>
      </w:r>
      <w:r w:rsidR="00FF4CA1">
        <w:rPr>
          <w:rFonts w:eastAsiaTheme="minorEastAsia"/>
          <w:lang w:val="en-US" w:eastAsia="ko-KR"/>
        </w:rPr>
        <w:t xml:space="preserve">. </w:t>
      </w:r>
      <w:r>
        <w:rPr>
          <w:rFonts w:eastAsiaTheme="minorEastAsia"/>
          <w:lang w:val="en-US" w:eastAsia="ko-KR"/>
        </w:rPr>
        <w:t>(a) Option 1, (b) Option 2</w:t>
      </w:r>
    </w:p>
    <w:p w14:paraId="123F3D11" w14:textId="77777777" w:rsidR="00771F0E" w:rsidRDefault="00771F0E" w:rsidP="007A05E9">
      <w:pPr>
        <w:rPr>
          <w:lang w:val="en-US"/>
        </w:rPr>
      </w:pPr>
    </w:p>
    <w:p w14:paraId="7906EF1C" w14:textId="03AEFEA0" w:rsidR="00276174" w:rsidRDefault="00637C4D" w:rsidP="00276174">
      <w:pPr>
        <w:rPr>
          <w:rFonts w:eastAsiaTheme="minorEastAsia"/>
          <w:b/>
          <w:szCs w:val="24"/>
          <w:lang w:val="en-US" w:eastAsia="ko-KR"/>
        </w:rPr>
      </w:pPr>
      <w:r>
        <w:rPr>
          <w:rFonts w:eastAsiaTheme="minorEastAsia"/>
          <w:b/>
          <w:szCs w:val="24"/>
          <w:lang w:val="en-US" w:eastAsia="ko-KR"/>
        </w:rPr>
        <w:t xml:space="preserve">Observation </w:t>
      </w:r>
      <w:r w:rsidR="00D77B9D">
        <w:rPr>
          <w:rFonts w:eastAsiaTheme="minorEastAsia"/>
          <w:b/>
          <w:szCs w:val="24"/>
          <w:lang w:val="en-US" w:eastAsia="ko-KR"/>
        </w:rPr>
        <w:t>6</w:t>
      </w:r>
      <w:r w:rsidR="00276174" w:rsidRPr="003C734F">
        <w:rPr>
          <w:rFonts w:eastAsiaTheme="minorEastAsia"/>
          <w:b/>
          <w:szCs w:val="24"/>
          <w:lang w:val="en-US" w:eastAsia="ko-KR"/>
        </w:rPr>
        <w:t xml:space="preserve"> : </w:t>
      </w:r>
      <w:r w:rsidR="0001411B">
        <w:rPr>
          <w:rFonts w:eastAsiaTheme="minorEastAsia"/>
          <w:b/>
          <w:szCs w:val="24"/>
          <w:lang w:val="en-US" w:eastAsia="ko-KR"/>
        </w:rPr>
        <w:t xml:space="preserve">For smaller HARQ RTT, it is better to </w:t>
      </w:r>
      <w:r w:rsidR="00B01213">
        <w:rPr>
          <w:rFonts w:eastAsiaTheme="minorEastAsia"/>
          <w:b/>
          <w:szCs w:val="24"/>
          <w:lang w:val="en-US" w:eastAsia="ko-KR"/>
        </w:rPr>
        <w:t xml:space="preserve">design control channels </w:t>
      </w:r>
      <w:r w:rsidR="005D651E">
        <w:rPr>
          <w:rFonts w:eastAsiaTheme="minorEastAsia"/>
          <w:b/>
          <w:szCs w:val="24"/>
          <w:lang w:val="en-US" w:eastAsia="ko-KR"/>
        </w:rPr>
        <w:t xml:space="preserve">to </w:t>
      </w:r>
      <w:r w:rsidR="0001411B">
        <w:rPr>
          <w:rFonts w:eastAsiaTheme="minorEastAsia"/>
          <w:b/>
          <w:szCs w:val="24"/>
          <w:lang w:val="en-US" w:eastAsia="ko-KR"/>
        </w:rPr>
        <w:t>support</w:t>
      </w:r>
      <w:r w:rsidR="005D651E">
        <w:rPr>
          <w:rFonts w:eastAsiaTheme="minorEastAsia"/>
          <w:b/>
          <w:szCs w:val="24"/>
          <w:lang w:val="en-US" w:eastAsia="ko-KR"/>
        </w:rPr>
        <w:t xml:space="preserve"> shortened </w:t>
      </w:r>
      <w:r w:rsidR="00276174" w:rsidRPr="003C734F">
        <w:rPr>
          <w:rFonts w:eastAsiaTheme="minorEastAsia"/>
          <w:b/>
          <w:szCs w:val="24"/>
          <w:lang w:val="en-US" w:eastAsia="ko-KR"/>
        </w:rPr>
        <w:t>TTI functionalities</w:t>
      </w:r>
      <w:r w:rsidR="00506562">
        <w:rPr>
          <w:rFonts w:eastAsiaTheme="minorEastAsia"/>
          <w:b/>
          <w:szCs w:val="24"/>
          <w:lang w:val="en-US" w:eastAsia="ko-KR"/>
        </w:rPr>
        <w:t xml:space="preserve"> such as </w:t>
      </w:r>
      <w:r w:rsidR="0060021D">
        <w:rPr>
          <w:rFonts w:eastAsiaTheme="minorEastAsia"/>
          <w:b/>
          <w:szCs w:val="24"/>
          <w:lang w:val="en-US" w:eastAsia="ko-KR"/>
        </w:rPr>
        <w:t xml:space="preserve">DL/UL </w:t>
      </w:r>
      <w:r w:rsidR="00506562">
        <w:rPr>
          <w:rFonts w:eastAsiaTheme="minorEastAsia"/>
          <w:b/>
          <w:szCs w:val="24"/>
          <w:lang w:val="en-US" w:eastAsia="ko-KR"/>
        </w:rPr>
        <w:t>assignment and HARQ feedback</w:t>
      </w:r>
      <w:r w:rsidR="00276174" w:rsidRPr="003C734F">
        <w:rPr>
          <w:rFonts w:eastAsiaTheme="minorEastAsia" w:hint="eastAsia"/>
          <w:b/>
          <w:szCs w:val="24"/>
          <w:lang w:val="en-US" w:eastAsia="ko-KR"/>
        </w:rPr>
        <w:t>.</w:t>
      </w:r>
    </w:p>
    <w:p w14:paraId="04F1554B" w14:textId="77777777" w:rsidR="00637C4D" w:rsidRPr="003C734F" w:rsidRDefault="00637C4D" w:rsidP="00276174">
      <w:pPr>
        <w:rPr>
          <w:rFonts w:eastAsiaTheme="minorEastAsia"/>
          <w:b/>
          <w:szCs w:val="24"/>
          <w:lang w:val="en-US" w:eastAsia="ko-KR"/>
        </w:rPr>
      </w:pPr>
    </w:p>
    <w:p w14:paraId="41067325" w14:textId="7BEB0CB0" w:rsidR="007A05E9" w:rsidRDefault="000D56F5" w:rsidP="007A05E9">
      <w:pPr>
        <w:pStyle w:val="2"/>
        <w:spacing w:before="180" w:after="180" w:line="240" w:lineRule="auto"/>
        <w:ind w:left="578" w:hanging="578"/>
        <w:rPr>
          <w:rFonts w:eastAsiaTheme="minorEastAsia"/>
          <w:lang w:eastAsia="ko-KR"/>
        </w:rPr>
      </w:pPr>
      <w:r>
        <w:rPr>
          <w:rFonts w:eastAsiaTheme="minorEastAsia"/>
          <w:lang w:eastAsia="ko-KR"/>
        </w:rPr>
        <w:t xml:space="preserve">Operation of </w:t>
      </w:r>
      <w:r w:rsidR="006767F4">
        <w:rPr>
          <w:rFonts w:eastAsiaTheme="minorEastAsia"/>
          <w:lang w:eastAsia="ko-KR"/>
        </w:rPr>
        <w:t>S</w:t>
      </w:r>
      <w:r>
        <w:rPr>
          <w:rFonts w:eastAsiaTheme="minorEastAsia"/>
          <w:lang w:eastAsia="ko-KR"/>
        </w:rPr>
        <w:t>hortened TTI</w:t>
      </w:r>
    </w:p>
    <w:p w14:paraId="0E7D6FD2" w14:textId="759FC8C1" w:rsidR="00A465BF" w:rsidRDefault="00D747FF" w:rsidP="0009274A">
      <w:pPr>
        <w:rPr>
          <w:rFonts w:eastAsiaTheme="minorEastAsia"/>
          <w:lang w:val="en-US" w:eastAsia="ko-KR"/>
        </w:rPr>
      </w:pPr>
      <w:r>
        <w:rPr>
          <w:rFonts w:eastAsiaTheme="minorEastAsia" w:hint="eastAsia"/>
          <w:lang w:val="en-US" w:eastAsia="ko-KR"/>
        </w:rPr>
        <w:t xml:space="preserve">The work scope </w:t>
      </w:r>
      <w:r>
        <w:rPr>
          <w:rFonts w:eastAsiaTheme="minorEastAsia"/>
          <w:lang w:val="en-US" w:eastAsia="ko-KR"/>
        </w:rPr>
        <w:t xml:space="preserve">of the SID </w:t>
      </w:r>
      <w:r>
        <w:rPr>
          <w:rFonts w:eastAsiaTheme="minorEastAsia" w:hint="eastAsia"/>
          <w:lang w:val="en-US" w:eastAsia="ko-KR"/>
        </w:rPr>
        <w:t xml:space="preserve">includes </w:t>
      </w:r>
      <w:r>
        <w:rPr>
          <w:rFonts w:eastAsiaTheme="minorEastAsia"/>
          <w:lang w:val="en-US" w:eastAsia="ko-KR"/>
        </w:rPr>
        <w:t>the backward compatib</w:t>
      </w:r>
      <w:r w:rsidR="00211549">
        <w:rPr>
          <w:rFonts w:eastAsiaTheme="minorEastAsia"/>
          <w:lang w:val="en-US" w:eastAsia="ko-KR"/>
        </w:rPr>
        <w:t>ility and from this requirement</w:t>
      </w:r>
      <w:r>
        <w:rPr>
          <w:rFonts w:eastAsiaTheme="minorEastAsia"/>
          <w:lang w:val="en-US" w:eastAsia="ko-KR"/>
        </w:rPr>
        <w:t>, pre-Rel-13 UEs need to be served in the same carrier (which supporting the short</w:t>
      </w:r>
      <w:r w:rsidR="00211549">
        <w:rPr>
          <w:rFonts w:eastAsiaTheme="minorEastAsia"/>
          <w:lang w:val="en-US" w:eastAsia="ko-KR"/>
        </w:rPr>
        <w:t xml:space="preserve">ened </w:t>
      </w:r>
      <w:r>
        <w:rPr>
          <w:rFonts w:eastAsiaTheme="minorEastAsia"/>
          <w:lang w:val="en-US" w:eastAsia="ko-KR"/>
        </w:rPr>
        <w:t>TTI)</w:t>
      </w:r>
      <w:r w:rsidR="00EE185C">
        <w:rPr>
          <w:rFonts w:eastAsiaTheme="minorEastAsia"/>
          <w:lang w:val="en-US" w:eastAsia="ko-KR"/>
        </w:rPr>
        <w:t>.</w:t>
      </w:r>
      <w:r w:rsidR="006E29AC">
        <w:rPr>
          <w:rFonts w:eastAsiaTheme="minorEastAsia"/>
          <w:lang w:val="en-US" w:eastAsia="ko-KR"/>
        </w:rPr>
        <w:t xml:space="preserve"> </w:t>
      </w:r>
      <w:r w:rsidR="00A465BF">
        <w:rPr>
          <w:rFonts w:eastAsiaTheme="minorEastAsia" w:hint="eastAsia"/>
          <w:lang w:val="en-US" w:eastAsia="ko-KR"/>
        </w:rPr>
        <w:t xml:space="preserve">There </w:t>
      </w:r>
      <w:r w:rsidR="00256104">
        <w:rPr>
          <w:rFonts w:eastAsiaTheme="minorEastAsia"/>
          <w:lang w:val="en-US" w:eastAsia="ko-KR"/>
        </w:rPr>
        <w:t xml:space="preserve">are </w:t>
      </w:r>
      <w:r w:rsidR="00A465BF">
        <w:rPr>
          <w:rFonts w:eastAsiaTheme="minorEastAsia" w:hint="eastAsia"/>
          <w:lang w:val="en-US" w:eastAsia="ko-KR"/>
        </w:rPr>
        <w:t xml:space="preserve">two </w:t>
      </w:r>
      <w:r w:rsidR="00256104">
        <w:rPr>
          <w:rFonts w:eastAsiaTheme="minorEastAsia"/>
          <w:lang w:val="en-US" w:eastAsia="ko-KR"/>
        </w:rPr>
        <w:t xml:space="preserve">possible </w:t>
      </w:r>
      <w:r w:rsidR="00211549">
        <w:rPr>
          <w:rFonts w:eastAsiaTheme="minorEastAsia"/>
          <w:lang w:val="en-US" w:eastAsia="ko-KR"/>
        </w:rPr>
        <w:t xml:space="preserve">operation </w:t>
      </w:r>
      <w:r w:rsidR="00A465BF">
        <w:rPr>
          <w:rFonts w:eastAsiaTheme="minorEastAsia" w:hint="eastAsia"/>
          <w:lang w:val="en-US" w:eastAsia="ko-KR"/>
        </w:rPr>
        <w:t xml:space="preserve">options for eNB and UEs to support </w:t>
      </w:r>
      <w:r w:rsidR="00C7306D">
        <w:rPr>
          <w:rFonts w:eastAsiaTheme="minorEastAsia"/>
          <w:lang w:val="en-US" w:eastAsia="ko-KR"/>
        </w:rPr>
        <w:t xml:space="preserve">the </w:t>
      </w:r>
      <w:r w:rsidR="00C7306D">
        <w:rPr>
          <w:rFonts w:eastAsiaTheme="minorEastAsia" w:hint="eastAsia"/>
          <w:lang w:val="en-US" w:eastAsia="ko-KR"/>
        </w:rPr>
        <w:t xml:space="preserve">shortened </w:t>
      </w:r>
      <w:r w:rsidR="00A465BF">
        <w:rPr>
          <w:rFonts w:eastAsiaTheme="minorEastAsia" w:hint="eastAsia"/>
          <w:lang w:val="en-US" w:eastAsia="ko-KR"/>
        </w:rPr>
        <w:t>TTI</w:t>
      </w:r>
      <w:r w:rsidR="003311F5">
        <w:rPr>
          <w:rFonts w:eastAsiaTheme="minorEastAsia"/>
          <w:lang w:val="en-US" w:eastAsia="ko-KR"/>
        </w:rPr>
        <w:t xml:space="preserve"> in </w:t>
      </w:r>
      <w:r w:rsidR="00632891">
        <w:rPr>
          <w:rFonts w:eastAsiaTheme="minorEastAsia"/>
          <w:lang w:val="en-US" w:eastAsia="ko-KR"/>
        </w:rPr>
        <w:t xml:space="preserve">the </w:t>
      </w:r>
      <w:r w:rsidR="00C7306D">
        <w:rPr>
          <w:rFonts w:eastAsiaTheme="minorEastAsia"/>
          <w:lang w:val="en-US" w:eastAsia="ko-KR"/>
        </w:rPr>
        <w:t>subframe</w:t>
      </w:r>
      <w:r w:rsidR="00632891">
        <w:rPr>
          <w:rFonts w:eastAsiaTheme="minorEastAsia"/>
          <w:lang w:val="en-US" w:eastAsia="ko-KR"/>
        </w:rPr>
        <w:t xml:space="preserve"> structure</w:t>
      </w:r>
      <w:r w:rsidR="002D333F">
        <w:rPr>
          <w:rFonts w:eastAsiaTheme="minorEastAsia"/>
          <w:lang w:val="en-US" w:eastAsia="ko-KR"/>
        </w:rPr>
        <w:t xml:space="preserve"> as in Figure 5</w:t>
      </w:r>
      <w:r w:rsidR="00A465BF">
        <w:rPr>
          <w:rFonts w:eastAsiaTheme="minorEastAsia" w:hint="eastAsia"/>
          <w:lang w:val="en-US" w:eastAsia="ko-KR"/>
        </w:rPr>
        <w:t>.</w:t>
      </w:r>
    </w:p>
    <w:p w14:paraId="4F700EB0" w14:textId="77777777" w:rsidR="004E26FB" w:rsidRDefault="004E26FB" w:rsidP="0009274A">
      <w:pPr>
        <w:rPr>
          <w:rFonts w:eastAsiaTheme="minorEastAsia"/>
          <w:lang w:val="en-US" w:eastAsia="ko-KR"/>
        </w:rPr>
      </w:pPr>
    </w:p>
    <w:p w14:paraId="16BC00EB" w14:textId="5D03DFD6" w:rsidR="006727C6" w:rsidRPr="002D50FD" w:rsidRDefault="006727C6" w:rsidP="006727C6">
      <w:pPr>
        <w:ind w:leftChars="200" w:left="480"/>
        <w:rPr>
          <w:rFonts w:eastAsiaTheme="minorEastAsia"/>
          <w:lang w:val="en-US" w:eastAsia="ko-KR"/>
        </w:rPr>
      </w:pPr>
      <w:r w:rsidRPr="002D50FD">
        <w:rPr>
          <w:rFonts w:eastAsiaTheme="minorEastAsia" w:hint="eastAsia"/>
          <w:lang w:val="en-US" w:eastAsia="ko-KR"/>
        </w:rPr>
        <w:t xml:space="preserve">Option </w:t>
      </w:r>
      <w:r w:rsidRPr="002D50FD">
        <w:rPr>
          <w:rFonts w:eastAsiaTheme="minorEastAsia"/>
          <w:lang w:val="en-US" w:eastAsia="ko-KR"/>
        </w:rPr>
        <w:t>a</w:t>
      </w:r>
      <w:r w:rsidRPr="002D50FD">
        <w:rPr>
          <w:rFonts w:eastAsiaTheme="minorEastAsia" w:hint="eastAsia"/>
          <w:lang w:val="en-US" w:eastAsia="ko-KR"/>
        </w:rPr>
        <w:t xml:space="preserve"> : </w:t>
      </w:r>
      <w:r w:rsidRPr="002D50FD">
        <w:rPr>
          <w:rFonts w:eastAsiaTheme="minorEastAsia"/>
          <w:lang w:val="en-US" w:eastAsia="ko-KR"/>
        </w:rPr>
        <w:t xml:space="preserve">eNB semi-statically assigns DL/UL short-TTI regions to UEs supporting short-TTI. Control and data channels </w:t>
      </w:r>
      <w:r w:rsidR="00856146">
        <w:rPr>
          <w:rFonts w:eastAsiaTheme="minorEastAsia"/>
          <w:lang w:val="en-US" w:eastAsia="ko-KR"/>
        </w:rPr>
        <w:t>supporting</w:t>
      </w:r>
      <w:r w:rsidRPr="002D50FD">
        <w:rPr>
          <w:rFonts w:eastAsiaTheme="minorEastAsia"/>
          <w:lang w:val="en-US" w:eastAsia="ko-KR"/>
        </w:rPr>
        <w:t xml:space="preserve"> shortened TTI </w:t>
      </w:r>
      <w:r w:rsidR="000D7B46">
        <w:rPr>
          <w:rFonts w:eastAsiaTheme="minorEastAsia"/>
          <w:lang w:val="en-US" w:eastAsia="ko-KR"/>
        </w:rPr>
        <w:t>are</w:t>
      </w:r>
      <w:r w:rsidRPr="002D50FD">
        <w:rPr>
          <w:rFonts w:eastAsiaTheme="minorEastAsia"/>
          <w:lang w:val="en-US" w:eastAsia="ko-KR"/>
        </w:rPr>
        <w:t xml:space="preserve"> in the short-TTI region inside.</w:t>
      </w:r>
    </w:p>
    <w:p w14:paraId="457C0020" w14:textId="77777777" w:rsidR="006727C6" w:rsidRPr="002D50FD" w:rsidRDefault="006727C6" w:rsidP="006727C6">
      <w:pPr>
        <w:ind w:leftChars="200" w:left="480"/>
        <w:rPr>
          <w:rFonts w:eastAsiaTheme="minorEastAsia"/>
          <w:lang w:val="en-US" w:eastAsia="ko-KR"/>
        </w:rPr>
      </w:pPr>
    </w:p>
    <w:p w14:paraId="411DB3C7" w14:textId="6F5B1B29" w:rsidR="006727C6" w:rsidRPr="002D50FD" w:rsidRDefault="006727C6" w:rsidP="006727C6">
      <w:pPr>
        <w:ind w:leftChars="200" w:left="480"/>
        <w:rPr>
          <w:rFonts w:eastAsiaTheme="minorEastAsia"/>
          <w:lang w:val="en-US" w:eastAsia="ko-KR"/>
        </w:rPr>
      </w:pPr>
      <w:r w:rsidRPr="002D50FD">
        <w:rPr>
          <w:rFonts w:eastAsiaTheme="minorEastAsia" w:hint="eastAsia"/>
          <w:lang w:val="en-US" w:eastAsia="ko-KR"/>
        </w:rPr>
        <w:t xml:space="preserve">Option </w:t>
      </w:r>
      <w:r w:rsidRPr="002D50FD">
        <w:rPr>
          <w:rFonts w:eastAsiaTheme="minorEastAsia"/>
          <w:lang w:val="en-US" w:eastAsia="ko-KR"/>
        </w:rPr>
        <w:t>b</w:t>
      </w:r>
      <w:r w:rsidRPr="002D50FD">
        <w:rPr>
          <w:rFonts w:eastAsiaTheme="minorEastAsia" w:hint="eastAsia"/>
          <w:lang w:val="en-US" w:eastAsia="ko-KR"/>
        </w:rPr>
        <w:t xml:space="preserve"> : eNB dynamically assigns DL/UL </w:t>
      </w:r>
      <w:r w:rsidRPr="002D50FD">
        <w:rPr>
          <w:rFonts w:eastAsiaTheme="minorEastAsia"/>
          <w:lang w:val="en-US" w:eastAsia="ko-KR"/>
        </w:rPr>
        <w:t xml:space="preserve">resources for </w:t>
      </w:r>
      <w:r w:rsidRPr="002D50FD">
        <w:rPr>
          <w:rFonts w:eastAsiaTheme="minorEastAsia" w:hint="eastAsia"/>
          <w:lang w:val="en-US" w:eastAsia="ko-KR"/>
        </w:rPr>
        <w:t xml:space="preserve">data delivery in the entire </w:t>
      </w:r>
      <w:r w:rsidR="00316102">
        <w:rPr>
          <w:rFonts w:eastAsiaTheme="minorEastAsia"/>
          <w:lang w:val="en-US" w:eastAsia="ko-KR"/>
        </w:rPr>
        <w:t>frequency</w:t>
      </w:r>
      <w:r w:rsidRPr="002D50FD">
        <w:rPr>
          <w:rFonts w:eastAsiaTheme="minorEastAsia" w:hint="eastAsia"/>
          <w:lang w:val="en-US" w:eastAsia="ko-KR"/>
        </w:rPr>
        <w:t xml:space="preserve">. </w:t>
      </w:r>
      <w:r w:rsidR="00736FE9">
        <w:rPr>
          <w:rFonts w:eastAsiaTheme="minorEastAsia"/>
          <w:lang w:val="en-US" w:eastAsia="ko-KR"/>
        </w:rPr>
        <w:t xml:space="preserve">eNB </w:t>
      </w:r>
      <w:r w:rsidR="001B098E">
        <w:rPr>
          <w:rFonts w:eastAsiaTheme="minorEastAsia"/>
          <w:lang w:val="en-US" w:eastAsia="ko-KR"/>
        </w:rPr>
        <w:t xml:space="preserve">semi-statically assigns </w:t>
      </w:r>
      <w:r w:rsidRPr="002D50FD">
        <w:rPr>
          <w:rFonts w:eastAsiaTheme="minorEastAsia"/>
          <w:lang w:val="en-US" w:eastAsia="ko-KR"/>
        </w:rPr>
        <w:t xml:space="preserve">control regions for </w:t>
      </w:r>
      <w:r w:rsidR="006550F4">
        <w:rPr>
          <w:rFonts w:eastAsiaTheme="minorEastAsia"/>
          <w:lang w:val="en-US" w:eastAsia="ko-KR"/>
        </w:rPr>
        <w:t xml:space="preserve">DL/UL </w:t>
      </w:r>
      <w:r w:rsidRPr="002D50FD">
        <w:rPr>
          <w:rFonts w:eastAsiaTheme="minorEastAsia"/>
          <w:lang w:val="en-US" w:eastAsia="ko-KR"/>
        </w:rPr>
        <w:t>assignment and HARQ feedback delivery.</w:t>
      </w:r>
    </w:p>
    <w:p w14:paraId="55B71905" w14:textId="77777777" w:rsidR="006727C6" w:rsidRDefault="006727C6" w:rsidP="0009274A">
      <w:pPr>
        <w:rPr>
          <w:rFonts w:eastAsiaTheme="minorEastAsia"/>
          <w:lang w:val="en-US" w:eastAsia="ko-KR"/>
        </w:rPr>
      </w:pPr>
    </w:p>
    <w:p w14:paraId="18F042D1" w14:textId="23D22F98" w:rsidR="004E26FB" w:rsidRDefault="002359AF" w:rsidP="0009274A">
      <w:r>
        <w:object w:dxaOrig="9635" w:dyaOrig="3017" w14:anchorId="07AA1AC8">
          <v:shape id="_x0000_i1028" type="#_x0000_t75" style="width:481.5pt;height:150.75pt" o:ole="">
            <v:imagedata r:id="rId14" o:title=""/>
          </v:shape>
          <o:OLEObject Type="Embed" ProgID="Visio.Drawing.11" ShapeID="_x0000_i1028" DrawAspect="Content" ObjectID="_1508404761" r:id="rId15"/>
        </w:object>
      </w:r>
    </w:p>
    <w:p w14:paraId="19357B51" w14:textId="6D881907" w:rsidR="00690D28" w:rsidRDefault="00690D28" w:rsidP="00690D28">
      <w:pPr>
        <w:jc w:val="center"/>
        <w:rPr>
          <w:rFonts w:eastAsiaTheme="minorEastAsia"/>
          <w:lang w:val="en-US" w:eastAsia="ko-KR"/>
        </w:rPr>
      </w:pPr>
      <w:r>
        <w:rPr>
          <w:rFonts w:eastAsiaTheme="minorEastAsia" w:hint="eastAsia"/>
          <w:lang w:val="en-US" w:eastAsia="ko-KR"/>
        </w:rPr>
        <w:t>Figure</w:t>
      </w:r>
      <w:r w:rsidR="00FF4CA1">
        <w:rPr>
          <w:rFonts w:eastAsiaTheme="minorEastAsia"/>
          <w:lang w:val="en-US" w:eastAsia="ko-KR"/>
        </w:rPr>
        <w:t xml:space="preserve"> 4 – Short-TTI operations. </w:t>
      </w:r>
      <w:r>
        <w:rPr>
          <w:rFonts w:eastAsiaTheme="minorEastAsia"/>
          <w:lang w:val="en-US" w:eastAsia="ko-KR"/>
        </w:rPr>
        <w:t>(a) Option a, (b) Option b</w:t>
      </w:r>
    </w:p>
    <w:p w14:paraId="6C0CE13B" w14:textId="0BD3C19B" w:rsidR="00A465BF" w:rsidRPr="00FE1AEA" w:rsidRDefault="00A465BF" w:rsidP="0009274A">
      <w:pPr>
        <w:rPr>
          <w:rFonts w:eastAsiaTheme="minorEastAsia"/>
          <w:b/>
          <w:lang w:val="en-US" w:eastAsia="ko-KR"/>
        </w:rPr>
      </w:pPr>
    </w:p>
    <w:p w14:paraId="0E2A7F0E" w14:textId="06AC8282" w:rsidR="00B60C39" w:rsidRPr="002519D2" w:rsidRDefault="00AA74BA" w:rsidP="00B60C39">
      <w:pPr>
        <w:rPr>
          <w:rFonts w:eastAsiaTheme="minorEastAsia"/>
          <w:b/>
          <w:szCs w:val="24"/>
          <w:lang w:val="en-US" w:eastAsia="ko-KR"/>
        </w:rPr>
      </w:pPr>
      <w:r>
        <w:rPr>
          <w:rFonts w:eastAsiaTheme="minorEastAsia"/>
          <w:b/>
          <w:szCs w:val="24"/>
          <w:lang w:val="en-US" w:eastAsia="ko-KR"/>
        </w:rPr>
        <w:t xml:space="preserve">Observation </w:t>
      </w:r>
      <w:r w:rsidR="0007214B">
        <w:rPr>
          <w:rFonts w:eastAsiaTheme="minorEastAsia"/>
          <w:b/>
          <w:szCs w:val="24"/>
          <w:lang w:val="en-US" w:eastAsia="ko-KR"/>
        </w:rPr>
        <w:t>7</w:t>
      </w:r>
      <w:r w:rsidR="000A65DC">
        <w:rPr>
          <w:rFonts w:eastAsiaTheme="minorEastAsia"/>
          <w:b/>
          <w:szCs w:val="24"/>
          <w:lang w:val="en-US" w:eastAsia="ko-KR"/>
        </w:rPr>
        <w:t xml:space="preserve"> : To support </w:t>
      </w:r>
      <w:r w:rsidR="000E21B4">
        <w:rPr>
          <w:rFonts w:eastAsiaTheme="minorEastAsia"/>
          <w:b/>
          <w:szCs w:val="24"/>
          <w:lang w:val="en-US" w:eastAsia="ko-KR"/>
        </w:rPr>
        <w:t xml:space="preserve">the </w:t>
      </w:r>
      <w:r w:rsidR="000A65DC">
        <w:rPr>
          <w:rFonts w:eastAsiaTheme="minorEastAsia"/>
          <w:b/>
          <w:szCs w:val="24"/>
          <w:lang w:val="en-US" w:eastAsia="ko-KR"/>
        </w:rPr>
        <w:t>operation of</w:t>
      </w:r>
      <w:r w:rsidR="00B60C39" w:rsidRPr="002519D2">
        <w:rPr>
          <w:rFonts w:eastAsiaTheme="minorEastAsia"/>
          <w:b/>
          <w:szCs w:val="24"/>
          <w:lang w:val="en-US" w:eastAsia="ko-KR"/>
        </w:rPr>
        <w:t xml:space="preserve"> shortened TTI, either the short-TTI region </w:t>
      </w:r>
      <w:r w:rsidR="00BE1FCF">
        <w:rPr>
          <w:rFonts w:eastAsiaTheme="minorEastAsia"/>
          <w:b/>
          <w:szCs w:val="24"/>
          <w:lang w:val="en-US" w:eastAsia="ko-KR"/>
        </w:rPr>
        <w:t>(</w:t>
      </w:r>
      <w:r w:rsidR="00B60C39" w:rsidRPr="002519D2">
        <w:rPr>
          <w:rFonts w:eastAsiaTheme="minorEastAsia"/>
          <w:b/>
          <w:szCs w:val="24"/>
          <w:lang w:val="en-US" w:eastAsia="ko-KR"/>
        </w:rPr>
        <w:t>including control and data channels</w:t>
      </w:r>
      <w:r w:rsidR="00BE1FCF">
        <w:rPr>
          <w:rFonts w:eastAsiaTheme="minorEastAsia"/>
          <w:b/>
          <w:szCs w:val="24"/>
          <w:lang w:val="en-US" w:eastAsia="ko-KR"/>
        </w:rPr>
        <w:t>) or the short-TTI control resources</w:t>
      </w:r>
      <w:r w:rsidR="00B60C39" w:rsidRPr="002519D2">
        <w:rPr>
          <w:rFonts w:eastAsiaTheme="minorEastAsia"/>
          <w:b/>
          <w:szCs w:val="24"/>
          <w:lang w:val="en-US" w:eastAsia="ko-KR"/>
        </w:rPr>
        <w:t xml:space="preserve"> </w:t>
      </w:r>
      <w:r w:rsidR="00380ECE">
        <w:rPr>
          <w:rFonts w:eastAsiaTheme="minorEastAsia"/>
          <w:b/>
          <w:szCs w:val="24"/>
          <w:lang w:val="en-US" w:eastAsia="ko-KR"/>
        </w:rPr>
        <w:t xml:space="preserve">is </w:t>
      </w:r>
      <w:r w:rsidR="00B60C39" w:rsidRPr="002519D2">
        <w:rPr>
          <w:rFonts w:eastAsiaTheme="minorEastAsia"/>
          <w:b/>
          <w:szCs w:val="24"/>
          <w:lang w:val="en-US" w:eastAsia="ko-KR"/>
        </w:rPr>
        <w:t xml:space="preserve">need to be assigned </w:t>
      </w:r>
      <w:r w:rsidR="00D93FF8" w:rsidRPr="002519D2">
        <w:rPr>
          <w:rFonts w:eastAsiaTheme="minorEastAsia"/>
          <w:b/>
          <w:szCs w:val="24"/>
          <w:lang w:val="en-US" w:eastAsia="ko-KR"/>
        </w:rPr>
        <w:t xml:space="preserve">to UEs supporting </w:t>
      </w:r>
      <w:r w:rsidR="00B80BDD">
        <w:rPr>
          <w:rFonts w:eastAsiaTheme="minorEastAsia"/>
          <w:b/>
          <w:szCs w:val="24"/>
          <w:lang w:val="en-US" w:eastAsia="ko-KR"/>
        </w:rPr>
        <w:t xml:space="preserve">the </w:t>
      </w:r>
      <w:r w:rsidR="00D93FF8" w:rsidRPr="002519D2">
        <w:rPr>
          <w:rFonts w:eastAsiaTheme="minorEastAsia"/>
          <w:b/>
          <w:szCs w:val="24"/>
          <w:lang w:val="en-US" w:eastAsia="ko-KR"/>
        </w:rPr>
        <w:t>shortened TTI.</w:t>
      </w:r>
    </w:p>
    <w:p w14:paraId="09A491A8" w14:textId="77777777" w:rsidR="007A05E9" w:rsidRPr="00716728" w:rsidRDefault="007A05E9" w:rsidP="00C52899">
      <w:pPr>
        <w:rPr>
          <w:rFonts w:eastAsiaTheme="minorEastAsia"/>
          <w:lang w:val="en-US" w:eastAsia="ko-KR"/>
        </w:rPr>
      </w:pPr>
    </w:p>
    <w:bookmarkEnd w:id="1"/>
    <w:p w14:paraId="11B49AD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Conclusion</w:t>
      </w:r>
    </w:p>
    <w:p w14:paraId="64045128" w14:textId="5A4E1A07" w:rsidR="000E4193" w:rsidRPr="00A53D1A" w:rsidRDefault="00632544" w:rsidP="00632544">
      <w:pPr>
        <w:rPr>
          <w:lang w:eastAsia="ko-KR"/>
        </w:rPr>
      </w:pPr>
      <w:r w:rsidRPr="00A53D1A">
        <w:rPr>
          <w:lang w:eastAsia="ko-KR"/>
        </w:rPr>
        <w:t xml:space="preserve">In this contribution, we discussed about </w:t>
      </w:r>
      <w:r w:rsidR="00D212BC" w:rsidRPr="00A53D1A">
        <w:rPr>
          <w:lang w:eastAsia="ko-KR"/>
        </w:rPr>
        <w:t>the</w:t>
      </w:r>
      <w:r w:rsidR="000E4193" w:rsidRPr="00A53D1A">
        <w:rPr>
          <w:lang w:eastAsia="ko-KR"/>
        </w:rPr>
        <w:t xml:space="preserve"> shortened </w:t>
      </w:r>
      <w:r w:rsidR="00A53D1A" w:rsidRPr="00A53D1A">
        <w:rPr>
          <w:lang w:eastAsia="ko-KR"/>
        </w:rPr>
        <w:t xml:space="preserve">TTI </w:t>
      </w:r>
      <w:r w:rsidR="000E4193" w:rsidRPr="00A53D1A">
        <w:rPr>
          <w:lang w:eastAsia="ko-KR"/>
        </w:rPr>
        <w:t>and observed:</w:t>
      </w:r>
    </w:p>
    <w:p w14:paraId="4900615A" w14:textId="77777777" w:rsidR="00D212BC" w:rsidRDefault="00D212BC" w:rsidP="00D212BC">
      <w:pPr>
        <w:rPr>
          <w:rFonts w:eastAsia="맑은 고딕"/>
          <w:b/>
          <w:i/>
          <w:szCs w:val="22"/>
          <w:u w:val="single"/>
          <w:lang w:eastAsia="ko-KR"/>
        </w:rPr>
      </w:pPr>
    </w:p>
    <w:p w14:paraId="7ABDF64F" w14:textId="77777777" w:rsidR="00643609" w:rsidRPr="00A0296D" w:rsidRDefault="00643609" w:rsidP="00643609">
      <w:pPr>
        <w:rPr>
          <w:rFonts w:eastAsiaTheme="minorEastAsia"/>
          <w:b/>
          <w:szCs w:val="24"/>
          <w:lang w:val="en-US" w:eastAsia="ko-KR"/>
        </w:rPr>
      </w:pPr>
      <w:r w:rsidRPr="00A0296D">
        <w:rPr>
          <w:rFonts w:eastAsiaTheme="minorEastAsia"/>
          <w:b/>
          <w:szCs w:val="24"/>
          <w:lang w:val="en-US" w:eastAsia="ko-KR"/>
        </w:rPr>
        <w:t>Observation 1 :</w:t>
      </w:r>
      <w:r>
        <w:rPr>
          <w:rFonts w:eastAsiaTheme="minorEastAsia"/>
          <w:b/>
          <w:szCs w:val="24"/>
          <w:lang w:val="en-US" w:eastAsia="ko-KR"/>
        </w:rPr>
        <w:t xml:space="preserve"> Shortened </w:t>
      </w:r>
      <w:r w:rsidRPr="00A0296D">
        <w:rPr>
          <w:rFonts w:eastAsiaTheme="minorEastAsia"/>
          <w:b/>
          <w:szCs w:val="24"/>
          <w:lang w:val="en-US" w:eastAsia="ko-KR"/>
        </w:rPr>
        <w:t>TTI candidates with 3</w:t>
      </w:r>
      <w:r>
        <w:rPr>
          <w:rFonts w:eastAsiaTheme="minorEastAsia"/>
          <w:b/>
          <w:szCs w:val="24"/>
          <w:lang w:val="en-US" w:eastAsia="ko-KR"/>
        </w:rPr>
        <w:t xml:space="preserve"> symbols</w:t>
      </w:r>
      <w:r w:rsidRPr="00A0296D">
        <w:rPr>
          <w:rFonts w:eastAsiaTheme="minorEastAsia"/>
          <w:b/>
          <w:szCs w:val="24"/>
          <w:lang w:val="en-US" w:eastAsia="ko-KR"/>
        </w:rPr>
        <w:t xml:space="preserve"> and 0.1ms are less feasible in terms of </w:t>
      </w:r>
      <w:r>
        <w:rPr>
          <w:rFonts w:eastAsiaTheme="minorEastAsia"/>
          <w:b/>
          <w:szCs w:val="24"/>
          <w:lang w:val="en-US" w:eastAsia="ko-KR"/>
        </w:rPr>
        <w:t>subframe alignment</w:t>
      </w:r>
      <w:r w:rsidRPr="00A0296D">
        <w:rPr>
          <w:rFonts w:eastAsiaTheme="minorEastAsia"/>
          <w:b/>
          <w:szCs w:val="24"/>
          <w:lang w:val="en-US" w:eastAsia="ko-KR"/>
        </w:rPr>
        <w:t xml:space="preserve"> and OFDM numerology.</w:t>
      </w:r>
    </w:p>
    <w:p w14:paraId="1EFDB7C8" w14:textId="77777777" w:rsidR="00390BE4" w:rsidRDefault="00390BE4" w:rsidP="00D212BC">
      <w:pPr>
        <w:rPr>
          <w:rFonts w:eastAsia="맑은 고딕"/>
          <w:b/>
          <w:i/>
          <w:szCs w:val="22"/>
          <w:u w:val="single"/>
          <w:lang w:val="en-US" w:eastAsia="ko-KR"/>
        </w:rPr>
      </w:pPr>
    </w:p>
    <w:p w14:paraId="4D08609B" w14:textId="77777777" w:rsidR="00643609" w:rsidRPr="00A0296D" w:rsidRDefault="00643609" w:rsidP="00643609">
      <w:pPr>
        <w:rPr>
          <w:rFonts w:eastAsiaTheme="minorEastAsia"/>
          <w:b/>
          <w:szCs w:val="24"/>
          <w:lang w:val="en-US" w:eastAsia="ko-KR"/>
        </w:rPr>
      </w:pPr>
      <w:r>
        <w:rPr>
          <w:rFonts w:eastAsiaTheme="minorEastAsia"/>
          <w:b/>
          <w:szCs w:val="24"/>
          <w:lang w:val="en-US" w:eastAsia="ko-KR"/>
        </w:rPr>
        <w:t xml:space="preserve">Observation 2 : A shortened </w:t>
      </w:r>
      <w:r w:rsidRPr="00A0296D">
        <w:rPr>
          <w:rFonts w:eastAsiaTheme="minorEastAsia"/>
          <w:b/>
          <w:szCs w:val="24"/>
          <w:lang w:val="en-US" w:eastAsia="ko-KR"/>
        </w:rPr>
        <w:t xml:space="preserve">TTI candidate with 1 symbol has </w:t>
      </w:r>
      <w:r>
        <w:rPr>
          <w:rFonts w:eastAsiaTheme="minorEastAsia"/>
          <w:b/>
          <w:szCs w:val="24"/>
          <w:lang w:val="en-US" w:eastAsia="ko-KR"/>
        </w:rPr>
        <w:t>higher</w:t>
      </w:r>
      <w:r w:rsidRPr="00A0296D">
        <w:rPr>
          <w:rFonts w:eastAsiaTheme="minorEastAsia"/>
          <w:b/>
          <w:szCs w:val="24"/>
          <w:lang w:val="en-US" w:eastAsia="ko-KR"/>
        </w:rPr>
        <w:t xml:space="preserve"> physical layer overhead </w:t>
      </w:r>
      <w:r>
        <w:rPr>
          <w:rFonts w:eastAsiaTheme="minorEastAsia"/>
          <w:b/>
          <w:szCs w:val="24"/>
          <w:lang w:val="en-US" w:eastAsia="ko-KR"/>
        </w:rPr>
        <w:t xml:space="preserve">than other candidates </w:t>
      </w:r>
      <w:r w:rsidRPr="00A0296D">
        <w:rPr>
          <w:rFonts w:eastAsiaTheme="minorEastAsia"/>
          <w:b/>
          <w:szCs w:val="24"/>
          <w:lang w:val="en-US" w:eastAsia="ko-KR"/>
        </w:rPr>
        <w:t>(</w:t>
      </w:r>
      <w:r>
        <w:rPr>
          <w:rFonts w:eastAsiaTheme="minorEastAsia"/>
          <w:b/>
          <w:szCs w:val="24"/>
          <w:lang w:val="en-US" w:eastAsia="ko-KR"/>
        </w:rPr>
        <w:t xml:space="preserve">DM-RS takes </w:t>
      </w:r>
      <w:r w:rsidRPr="00A0296D">
        <w:rPr>
          <w:rFonts w:eastAsiaTheme="minorEastAsia"/>
          <w:b/>
          <w:szCs w:val="24"/>
          <w:lang w:val="en-US" w:eastAsia="ko-KR"/>
        </w:rPr>
        <w:t xml:space="preserve">50% </w:t>
      </w:r>
      <w:r>
        <w:rPr>
          <w:rFonts w:eastAsiaTheme="minorEastAsia"/>
          <w:b/>
          <w:szCs w:val="24"/>
          <w:lang w:val="en-US" w:eastAsia="ko-KR"/>
        </w:rPr>
        <w:t>of RE</w:t>
      </w:r>
      <w:r w:rsidRPr="00A0296D">
        <w:rPr>
          <w:rFonts w:eastAsiaTheme="minorEastAsia"/>
          <w:b/>
          <w:szCs w:val="24"/>
          <w:lang w:val="en-US" w:eastAsia="ko-KR"/>
        </w:rPr>
        <w:t>s even if the interleaved DM-RS pattern is used).</w:t>
      </w:r>
    </w:p>
    <w:p w14:paraId="649F1F52" w14:textId="77777777" w:rsidR="00643609" w:rsidRDefault="00643609" w:rsidP="00D212BC">
      <w:pPr>
        <w:rPr>
          <w:rFonts w:eastAsia="맑은 고딕"/>
          <w:b/>
          <w:i/>
          <w:szCs w:val="22"/>
          <w:u w:val="single"/>
          <w:lang w:val="en-US" w:eastAsia="ko-KR"/>
        </w:rPr>
      </w:pPr>
    </w:p>
    <w:p w14:paraId="1F31252D" w14:textId="77777777" w:rsidR="00643609" w:rsidRPr="00A0296D" w:rsidRDefault="00643609" w:rsidP="00643609">
      <w:pPr>
        <w:rPr>
          <w:rFonts w:eastAsiaTheme="minorEastAsia"/>
          <w:b/>
          <w:szCs w:val="24"/>
          <w:u w:val="single"/>
          <w:lang w:val="en-US" w:eastAsia="ko-KR"/>
        </w:rPr>
      </w:pPr>
      <w:r>
        <w:rPr>
          <w:rFonts w:eastAsiaTheme="minorEastAsia"/>
          <w:b/>
          <w:szCs w:val="24"/>
          <w:lang w:val="en-US" w:eastAsia="ko-KR"/>
        </w:rPr>
        <w:t xml:space="preserve">Observation 3 : A shortened </w:t>
      </w:r>
      <w:r w:rsidRPr="00A0296D">
        <w:rPr>
          <w:rFonts w:eastAsiaTheme="minorEastAsia"/>
          <w:b/>
          <w:szCs w:val="24"/>
          <w:lang w:val="en-US" w:eastAsia="ko-KR"/>
        </w:rPr>
        <w:t xml:space="preserve">TTI candidate with slot-length is most promising to reuse physical channels </w:t>
      </w:r>
      <w:r>
        <w:rPr>
          <w:rFonts w:eastAsiaTheme="minorEastAsia"/>
          <w:b/>
          <w:szCs w:val="24"/>
          <w:lang w:val="en-US" w:eastAsia="ko-KR"/>
        </w:rPr>
        <w:t>and design philosophies</w:t>
      </w:r>
      <w:r w:rsidRPr="00A0296D">
        <w:rPr>
          <w:rFonts w:eastAsiaTheme="minorEastAsia"/>
          <w:b/>
          <w:szCs w:val="24"/>
          <w:lang w:val="en-US" w:eastAsia="ko-KR"/>
        </w:rPr>
        <w:t xml:space="preserve"> in </w:t>
      </w:r>
      <w:r>
        <w:rPr>
          <w:rFonts w:eastAsiaTheme="minorEastAsia"/>
          <w:b/>
          <w:szCs w:val="24"/>
          <w:lang w:val="en-US" w:eastAsia="ko-KR"/>
        </w:rPr>
        <w:t>the legacy LTE specifications</w:t>
      </w:r>
      <w:r w:rsidRPr="00A0296D">
        <w:rPr>
          <w:rFonts w:eastAsiaTheme="minorEastAsia"/>
          <w:b/>
          <w:szCs w:val="24"/>
          <w:lang w:val="en-US" w:eastAsia="ko-KR"/>
        </w:rPr>
        <w:t>.</w:t>
      </w:r>
    </w:p>
    <w:p w14:paraId="1B517639" w14:textId="77777777" w:rsidR="00643609" w:rsidRDefault="00643609" w:rsidP="00D212BC">
      <w:pPr>
        <w:rPr>
          <w:rFonts w:eastAsia="맑은 고딕"/>
          <w:b/>
          <w:i/>
          <w:szCs w:val="22"/>
          <w:u w:val="single"/>
          <w:lang w:val="en-US" w:eastAsia="ko-KR"/>
        </w:rPr>
      </w:pPr>
    </w:p>
    <w:p w14:paraId="4AAA18DA" w14:textId="77777777" w:rsidR="00643609" w:rsidRPr="00F13576" w:rsidRDefault="00643609" w:rsidP="00643609">
      <w:pPr>
        <w:rPr>
          <w:rFonts w:eastAsiaTheme="minorEastAsia"/>
          <w:b/>
          <w:szCs w:val="24"/>
          <w:lang w:val="en-US" w:eastAsia="ko-KR"/>
        </w:rPr>
      </w:pPr>
      <w:r w:rsidRPr="00F13576">
        <w:rPr>
          <w:rFonts w:eastAsiaTheme="minorEastAsia"/>
          <w:b/>
          <w:szCs w:val="24"/>
          <w:lang w:val="en-US" w:eastAsia="ko-KR"/>
        </w:rPr>
        <w:t>Observation 4 : Performance gain</w:t>
      </w:r>
      <w:r>
        <w:rPr>
          <w:rFonts w:eastAsiaTheme="minorEastAsia"/>
          <w:b/>
          <w:szCs w:val="24"/>
          <w:lang w:val="en-US" w:eastAsia="ko-KR"/>
        </w:rPr>
        <w:t>s</w:t>
      </w:r>
      <w:r w:rsidRPr="00F13576">
        <w:rPr>
          <w:rFonts w:eastAsiaTheme="minorEastAsia"/>
          <w:b/>
          <w:szCs w:val="24"/>
          <w:lang w:val="en-US" w:eastAsia="ko-KR"/>
        </w:rPr>
        <w:t xml:space="preserve"> of shortened TTI</w:t>
      </w:r>
      <w:r>
        <w:rPr>
          <w:rFonts w:eastAsiaTheme="minorEastAsia"/>
          <w:b/>
          <w:szCs w:val="24"/>
          <w:lang w:val="en-US" w:eastAsia="ko-KR"/>
        </w:rPr>
        <w:t xml:space="preserve"> candidates increase</w:t>
      </w:r>
      <w:r w:rsidRPr="00F13576">
        <w:rPr>
          <w:rFonts w:eastAsiaTheme="minorEastAsia"/>
          <w:b/>
          <w:szCs w:val="24"/>
          <w:lang w:val="en-US" w:eastAsia="ko-KR"/>
        </w:rPr>
        <w:t xml:space="preserve"> with the decreased length of TTI without considering the additional L1 overhead. Slot-TTI</w:t>
      </w:r>
      <w:r w:rsidRPr="00F13576">
        <w:rPr>
          <w:rFonts w:eastAsiaTheme="minorEastAsia" w:hint="eastAsia"/>
          <w:b/>
          <w:szCs w:val="24"/>
          <w:lang w:val="en-US" w:eastAsia="ko-KR"/>
        </w:rPr>
        <w:t xml:space="preserve"> shows less performance enhancement than other types of </w:t>
      </w:r>
      <w:r>
        <w:rPr>
          <w:rFonts w:eastAsiaTheme="minorEastAsia"/>
          <w:b/>
          <w:szCs w:val="24"/>
          <w:lang w:val="en-US" w:eastAsia="ko-KR"/>
        </w:rPr>
        <w:t xml:space="preserve">shortened </w:t>
      </w:r>
      <w:r w:rsidRPr="00F13576">
        <w:rPr>
          <w:rFonts w:eastAsiaTheme="minorEastAsia" w:hint="eastAsia"/>
          <w:b/>
          <w:szCs w:val="24"/>
          <w:lang w:val="en-US" w:eastAsia="ko-KR"/>
        </w:rPr>
        <w:t>TTIs.</w:t>
      </w:r>
    </w:p>
    <w:p w14:paraId="384503A8" w14:textId="77777777" w:rsidR="00643609" w:rsidRDefault="00643609" w:rsidP="00D212BC">
      <w:pPr>
        <w:rPr>
          <w:rFonts w:eastAsia="맑은 고딕"/>
          <w:b/>
          <w:i/>
          <w:szCs w:val="22"/>
          <w:u w:val="single"/>
          <w:lang w:val="en-US" w:eastAsia="ko-KR"/>
        </w:rPr>
      </w:pPr>
    </w:p>
    <w:p w14:paraId="68AA0B85" w14:textId="77777777" w:rsidR="00643609" w:rsidRDefault="00643609" w:rsidP="00643609">
      <w:pPr>
        <w:rPr>
          <w:rFonts w:eastAsiaTheme="minorEastAsia"/>
          <w:szCs w:val="24"/>
          <w:lang w:val="en-US" w:eastAsia="ko-KR"/>
        </w:rPr>
      </w:pPr>
      <w:r>
        <w:rPr>
          <w:rFonts w:eastAsiaTheme="minorEastAsia"/>
          <w:b/>
          <w:szCs w:val="24"/>
          <w:lang w:val="en-US" w:eastAsia="ko-KR"/>
        </w:rPr>
        <w:t>Observation 5</w:t>
      </w:r>
      <w:r w:rsidRPr="006346A0">
        <w:rPr>
          <w:rFonts w:eastAsiaTheme="minorEastAsia"/>
          <w:b/>
          <w:szCs w:val="24"/>
          <w:lang w:val="en-US" w:eastAsia="ko-KR"/>
        </w:rPr>
        <w:t xml:space="preserve"> : At least data channels need to support</w:t>
      </w:r>
      <w:r>
        <w:rPr>
          <w:rFonts w:eastAsiaTheme="minorEastAsia"/>
          <w:b/>
          <w:szCs w:val="24"/>
          <w:lang w:val="en-US" w:eastAsia="ko-KR"/>
        </w:rPr>
        <w:t xml:space="preserve"> shortened </w:t>
      </w:r>
      <w:r w:rsidRPr="006346A0">
        <w:rPr>
          <w:rFonts w:eastAsiaTheme="minorEastAsia"/>
          <w:b/>
          <w:szCs w:val="24"/>
          <w:lang w:val="en-US" w:eastAsia="ko-KR"/>
        </w:rPr>
        <w:t>TTI. And it depends on the design</w:t>
      </w:r>
      <w:r>
        <w:rPr>
          <w:rFonts w:eastAsiaTheme="minorEastAsia"/>
          <w:b/>
          <w:szCs w:val="24"/>
          <w:lang w:val="en-US" w:eastAsia="ko-KR"/>
        </w:rPr>
        <w:t xml:space="preserve">s whether support shortened </w:t>
      </w:r>
      <w:r w:rsidRPr="006346A0">
        <w:rPr>
          <w:rFonts w:eastAsiaTheme="minorEastAsia"/>
          <w:b/>
          <w:szCs w:val="24"/>
          <w:lang w:val="en-US" w:eastAsia="ko-KR"/>
        </w:rPr>
        <w:t>TTI functionalities in control channels or not.</w:t>
      </w:r>
    </w:p>
    <w:p w14:paraId="5566ED4A" w14:textId="77777777" w:rsidR="00643609" w:rsidRDefault="00643609" w:rsidP="00D212BC">
      <w:pPr>
        <w:rPr>
          <w:rFonts w:eastAsia="맑은 고딕"/>
          <w:b/>
          <w:i/>
          <w:szCs w:val="22"/>
          <w:u w:val="single"/>
          <w:lang w:val="en-US" w:eastAsia="ko-KR"/>
        </w:rPr>
      </w:pPr>
    </w:p>
    <w:p w14:paraId="37BA7915" w14:textId="77777777" w:rsidR="00643609" w:rsidRDefault="00643609" w:rsidP="00643609">
      <w:pPr>
        <w:rPr>
          <w:rFonts w:eastAsiaTheme="minorEastAsia"/>
          <w:b/>
          <w:szCs w:val="24"/>
          <w:lang w:val="en-US" w:eastAsia="ko-KR"/>
        </w:rPr>
      </w:pPr>
      <w:r>
        <w:rPr>
          <w:rFonts w:eastAsiaTheme="minorEastAsia"/>
          <w:b/>
          <w:szCs w:val="24"/>
          <w:lang w:val="en-US" w:eastAsia="ko-KR"/>
        </w:rPr>
        <w:t>Observation 6</w:t>
      </w:r>
      <w:r w:rsidRPr="003C734F">
        <w:rPr>
          <w:rFonts w:eastAsiaTheme="minorEastAsia"/>
          <w:b/>
          <w:szCs w:val="24"/>
          <w:lang w:val="en-US" w:eastAsia="ko-KR"/>
        </w:rPr>
        <w:t xml:space="preserve"> : </w:t>
      </w:r>
      <w:r>
        <w:rPr>
          <w:rFonts w:eastAsiaTheme="minorEastAsia"/>
          <w:b/>
          <w:szCs w:val="24"/>
          <w:lang w:val="en-US" w:eastAsia="ko-KR"/>
        </w:rPr>
        <w:t xml:space="preserve">For smaller HARQ RTT, it is better to design control channels to support shortened </w:t>
      </w:r>
      <w:r w:rsidRPr="003C734F">
        <w:rPr>
          <w:rFonts w:eastAsiaTheme="minorEastAsia"/>
          <w:b/>
          <w:szCs w:val="24"/>
          <w:lang w:val="en-US" w:eastAsia="ko-KR"/>
        </w:rPr>
        <w:t>TTI functionalities</w:t>
      </w:r>
      <w:r>
        <w:rPr>
          <w:rFonts w:eastAsiaTheme="minorEastAsia"/>
          <w:b/>
          <w:szCs w:val="24"/>
          <w:lang w:val="en-US" w:eastAsia="ko-KR"/>
        </w:rPr>
        <w:t xml:space="preserve"> such as DL/UL assignment and HARQ feedback</w:t>
      </w:r>
      <w:r w:rsidRPr="003C734F">
        <w:rPr>
          <w:rFonts w:eastAsiaTheme="minorEastAsia" w:hint="eastAsia"/>
          <w:b/>
          <w:szCs w:val="24"/>
          <w:lang w:val="en-US" w:eastAsia="ko-KR"/>
        </w:rPr>
        <w:t>.</w:t>
      </w:r>
    </w:p>
    <w:p w14:paraId="4124B181" w14:textId="77777777" w:rsidR="00643609" w:rsidRPr="00643609" w:rsidRDefault="00643609" w:rsidP="00D212BC">
      <w:pPr>
        <w:rPr>
          <w:rFonts w:eastAsia="맑은 고딕" w:hint="eastAsia"/>
          <w:b/>
          <w:i/>
          <w:szCs w:val="22"/>
          <w:u w:val="single"/>
          <w:lang w:val="en-US" w:eastAsia="ko-KR"/>
        </w:rPr>
      </w:pPr>
    </w:p>
    <w:p w14:paraId="0F634F06" w14:textId="77777777" w:rsidR="00643609" w:rsidRPr="002519D2" w:rsidRDefault="00643609" w:rsidP="00643609">
      <w:pPr>
        <w:rPr>
          <w:rFonts w:eastAsiaTheme="minorEastAsia"/>
          <w:b/>
          <w:szCs w:val="24"/>
          <w:lang w:val="en-US" w:eastAsia="ko-KR"/>
        </w:rPr>
      </w:pPr>
      <w:r>
        <w:rPr>
          <w:rFonts w:eastAsiaTheme="minorEastAsia"/>
          <w:b/>
          <w:szCs w:val="24"/>
          <w:lang w:val="en-US" w:eastAsia="ko-KR"/>
        </w:rPr>
        <w:t>Observation 7 : To support the operation of</w:t>
      </w:r>
      <w:r w:rsidRPr="002519D2">
        <w:rPr>
          <w:rFonts w:eastAsiaTheme="minorEastAsia"/>
          <w:b/>
          <w:szCs w:val="24"/>
          <w:lang w:val="en-US" w:eastAsia="ko-KR"/>
        </w:rPr>
        <w:t xml:space="preserve"> shortened TTI, either the short-TTI region </w:t>
      </w:r>
      <w:r>
        <w:rPr>
          <w:rFonts w:eastAsiaTheme="minorEastAsia"/>
          <w:b/>
          <w:szCs w:val="24"/>
          <w:lang w:val="en-US" w:eastAsia="ko-KR"/>
        </w:rPr>
        <w:t>(</w:t>
      </w:r>
      <w:r w:rsidRPr="002519D2">
        <w:rPr>
          <w:rFonts w:eastAsiaTheme="minorEastAsia"/>
          <w:b/>
          <w:szCs w:val="24"/>
          <w:lang w:val="en-US" w:eastAsia="ko-KR"/>
        </w:rPr>
        <w:t>including control and data channels</w:t>
      </w:r>
      <w:r>
        <w:rPr>
          <w:rFonts w:eastAsiaTheme="minorEastAsia"/>
          <w:b/>
          <w:szCs w:val="24"/>
          <w:lang w:val="en-US" w:eastAsia="ko-KR"/>
        </w:rPr>
        <w:t>) or the short-TTI control resources</w:t>
      </w:r>
      <w:r w:rsidRPr="002519D2">
        <w:rPr>
          <w:rFonts w:eastAsiaTheme="minorEastAsia"/>
          <w:b/>
          <w:szCs w:val="24"/>
          <w:lang w:val="en-US" w:eastAsia="ko-KR"/>
        </w:rPr>
        <w:t xml:space="preserve"> </w:t>
      </w:r>
      <w:r>
        <w:rPr>
          <w:rFonts w:eastAsiaTheme="minorEastAsia"/>
          <w:b/>
          <w:szCs w:val="24"/>
          <w:lang w:val="en-US" w:eastAsia="ko-KR"/>
        </w:rPr>
        <w:t xml:space="preserve">is </w:t>
      </w:r>
      <w:r w:rsidRPr="002519D2">
        <w:rPr>
          <w:rFonts w:eastAsiaTheme="minorEastAsia"/>
          <w:b/>
          <w:szCs w:val="24"/>
          <w:lang w:val="en-US" w:eastAsia="ko-KR"/>
        </w:rPr>
        <w:t xml:space="preserve">need to be assigned to UEs supporting </w:t>
      </w:r>
      <w:r>
        <w:rPr>
          <w:rFonts w:eastAsiaTheme="minorEastAsia"/>
          <w:b/>
          <w:szCs w:val="24"/>
          <w:lang w:val="en-US" w:eastAsia="ko-KR"/>
        </w:rPr>
        <w:t xml:space="preserve">the </w:t>
      </w:r>
      <w:r w:rsidRPr="002519D2">
        <w:rPr>
          <w:rFonts w:eastAsiaTheme="minorEastAsia"/>
          <w:b/>
          <w:szCs w:val="24"/>
          <w:lang w:val="en-US" w:eastAsia="ko-KR"/>
        </w:rPr>
        <w:t>shortened TTI.</w:t>
      </w:r>
    </w:p>
    <w:p w14:paraId="003F1708" w14:textId="77777777" w:rsidR="00643609" w:rsidRPr="00141C97" w:rsidRDefault="00643609" w:rsidP="00632544">
      <w:pPr>
        <w:rPr>
          <w:rFonts w:eastAsiaTheme="minorEastAsia" w:hint="eastAsia"/>
          <w:lang w:eastAsia="ko-KR"/>
        </w:rPr>
      </w:pPr>
      <w:bookmarkStart w:id="2" w:name="_GoBack"/>
      <w:bookmarkEnd w:id="2"/>
    </w:p>
    <w:p w14:paraId="7A8BA6B7" w14:textId="4B3E2988" w:rsidR="00632544" w:rsidRPr="00A53D1A" w:rsidRDefault="007D1C8E" w:rsidP="00632544">
      <w:pPr>
        <w:rPr>
          <w:lang w:eastAsia="ko-KR"/>
        </w:rPr>
      </w:pPr>
      <w:r>
        <w:rPr>
          <w:lang w:eastAsia="ko-KR"/>
        </w:rPr>
        <w:t xml:space="preserve">In addition, for the study regarding </w:t>
      </w:r>
      <w:r w:rsidR="00D212BC" w:rsidRPr="00A53D1A">
        <w:rPr>
          <w:lang w:eastAsia="ko-KR"/>
        </w:rPr>
        <w:t xml:space="preserve">the </w:t>
      </w:r>
      <w:r w:rsidR="007F421A" w:rsidRPr="00A53D1A">
        <w:rPr>
          <w:lang w:eastAsia="ko-KR"/>
        </w:rPr>
        <w:t>latency reduction</w:t>
      </w:r>
      <w:r w:rsidR="00D212BC" w:rsidRPr="00A53D1A">
        <w:rPr>
          <w:lang w:eastAsia="ko-KR"/>
        </w:rPr>
        <w:t>, we propose</w:t>
      </w:r>
      <w:r w:rsidR="00632544" w:rsidRPr="00A53D1A">
        <w:rPr>
          <w:lang w:eastAsia="ko-KR"/>
        </w:rPr>
        <w:t>:</w:t>
      </w:r>
    </w:p>
    <w:p w14:paraId="5A87B237" w14:textId="77777777" w:rsidR="00632544" w:rsidRPr="0082005C" w:rsidRDefault="00632544" w:rsidP="00632544">
      <w:pPr>
        <w:rPr>
          <w:rFonts w:eastAsia="맑은 고딕"/>
          <w:lang w:eastAsia="ko-KR"/>
        </w:rPr>
      </w:pPr>
    </w:p>
    <w:p w14:paraId="55B0171A" w14:textId="61C64566" w:rsidR="0082005C" w:rsidRPr="002519D2" w:rsidRDefault="0082005C" w:rsidP="0082005C">
      <w:pPr>
        <w:rPr>
          <w:rFonts w:eastAsiaTheme="minorEastAsia"/>
          <w:b/>
          <w:szCs w:val="24"/>
          <w:lang w:val="en-US" w:eastAsia="ko-KR"/>
        </w:rPr>
      </w:pPr>
      <w:r>
        <w:rPr>
          <w:rFonts w:eastAsiaTheme="minorEastAsia"/>
          <w:b/>
          <w:szCs w:val="24"/>
          <w:lang w:val="en-US" w:eastAsia="ko-KR"/>
        </w:rPr>
        <w:lastRenderedPageBreak/>
        <w:t xml:space="preserve">Proposal 1 : </w:t>
      </w:r>
      <w:r w:rsidR="00D162D2">
        <w:rPr>
          <w:rFonts w:eastAsiaTheme="minorEastAsia"/>
          <w:b/>
          <w:szCs w:val="24"/>
          <w:lang w:val="en-US" w:eastAsia="ko-KR"/>
        </w:rPr>
        <w:t>T</w:t>
      </w:r>
      <w:r w:rsidR="00B84EB2">
        <w:rPr>
          <w:rFonts w:eastAsiaTheme="minorEastAsia"/>
          <w:b/>
          <w:szCs w:val="24"/>
          <w:lang w:val="en-US" w:eastAsia="ko-KR"/>
        </w:rPr>
        <w:t>o i</w:t>
      </w:r>
      <w:r w:rsidR="00B84EB2" w:rsidRPr="00B84EB2">
        <w:rPr>
          <w:rFonts w:eastAsiaTheme="minorEastAsia"/>
          <w:b/>
          <w:szCs w:val="24"/>
          <w:lang w:val="en-US" w:eastAsia="ko-KR"/>
        </w:rPr>
        <w:t xml:space="preserve">nclude the above description and observations of </w:t>
      </w:r>
      <w:r w:rsidR="00B84EB2">
        <w:rPr>
          <w:rFonts w:eastAsiaTheme="minorEastAsia"/>
          <w:b/>
          <w:szCs w:val="24"/>
          <w:lang w:val="en-US" w:eastAsia="ko-KR"/>
        </w:rPr>
        <w:t xml:space="preserve">TTI shortening </w:t>
      </w:r>
      <w:r w:rsidR="00B84EB2" w:rsidRPr="00B84EB2">
        <w:rPr>
          <w:rFonts w:eastAsiaTheme="minorEastAsia"/>
          <w:b/>
          <w:szCs w:val="24"/>
          <w:lang w:val="en-US" w:eastAsia="ko-KR"/>
        </w:rPr>
        <w:t>in the SI TR 36.881.</w:t>
      </w:r>
    </w:p>
    <w:p w14:paraId="5439B047" w14:textId="5731B7AE" w:rsidR="00E74CDC" w:rsidRPr="002252CE" w:rsidRDefault="00E74CDC" w:rsidP="00E74CDC">
      <w:pPr>
        <w:rPr>
          <w:rFonts w:eastAsiaTheme="minorEastAsia"/>
          <w:b/>
          <w:i/>
          <w:lang w:val="en-US"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978E21F" w14:textId="6E549FBB" w:rsidR="003E79C2" w:rsidRPr="00A45A97" w:rsidRDefault="003E79C2" w:rsidP="003E79C2">
      <w:pPr>
        <w:numPr>
          <w:ilvl w:val="0"/>
          <w:numId w:val="7"/>
        </w:numPr>
        <w:tabs>
          <w:tab w:val="left" w:pos="810"/>
        </w:tabs>
        <w:spacing w:after="180"/>
        <w:contextualSpacing/>
        <w:rPr>
          <w:rFonts w:eastAsia="SimSun"/>
          <w:lang w:eastAsia="ko-KR"/>
        </w:rPr>
      </w:pPr>
      <w:bookmarkStart w:id="3" w:name="_Ref284169097"/>
      <w:r w:rsidRPr="00A45A97">
        <w:rPr>
          <w:rFonts w:eastAsia="SimSun"/>
          <w:lang w:eastAsia="ko-KR"/>
        </w:rPr>
        <w:t>3GPP RP-150465, “New SI proposal: Study on Latency reduction techniques for LTE,” Ericsson, Huawei, March 2015</w:t>
      </w:r>
      <w:bookmarkEnd w:id="3"/>
      <w:r w:rsidRPr="00A45A97">
        <w:rPr>
          <w:rFonts w:eastAsia="SimSun"/>
          <w:lang w:eastAsia="ko-KR"/>
        </w:rPr>
        <w:t>.</w:t>
      </w:r>
    </w:p>
    <w:p w14:paraId="7E20F0B9" w14:textId="44603B39" w:rsidR="00A26647" w:rsidRPr="00A45A97" w:rsidRDefault="003E79C2" w:rsidP="007053D9">
      <w:pPr>
        <w:numPr>
          <w:ilvl w:val="0"/>
          <w:numId w:val="7"/>
        </w:numPr>
        <w:tabs>
          <w:tab w:val="left" w:pos="810"/>
        </w:tabs>
        <w:spacing w:after="180"/>
        <w:contextualSpacing/>
        <w:rPr>
          <w:rFonts w:eastAsia="SimSun"/>
          <w:lang w:eastAsia="ko-KR"/>
        </w:rPr>
      </w:pPr>
      <w:bookmarkStart w:id="4" w:name="_Ref301085595"/>
      <w:r w:rsidRPr="00A45A97">
        <w:rPr>
          <w:rFonts w:eastAsia="SimSun"/>
          <w:lang w:eastAsia="ko-KR"/>
        </w:rPr>
        <w:t>3GPP R2-154930, “TR for Study on latency reduction techniques for LTE v0.3.1,” Ericsson, June 2015.</w:t>
      </w:r>
      <w:bookmarkEnd w:id="4"/>
    </w:p>
    <w:p w14:paraId="0AEAA654" w14:textId="4A0FAEBB" w:rsidR="004D76A1" w:rsidRPr="00A45A97" w:rsidRDefault="004D76A1" w:rsidP="004D76A1">
      <w:pPr>
        <w:numPr>
          <w:ilvl w:val="0"/>
          <w:numId w:val="7"/>
        </w:numPr>
        <w:tabs>
          <w:tab w:val="left" w:pos="810"/>
        </w:tabs>
        <w:spacing w:after="180"/>
        <w:contextualSpacing/>
        <w:rPr>
          <w:rFonts w:eastAsia="SimSun"/>
          <w:lang w:eastAsia="ko-KR"/>
        </w:rPr>
      </w:pPr>
      <w:r w:rsidRPr="00A45A97">
        <w:rPr>
          <w:rFonts w:eastAsia="SimSun"/>
          <w:lang w:eastAsia="ko-KR"/>
        </w:rPr>
        <w:t>R2-152174, Impact of latency reduction on TCP slow-start behaviour, Intel Corp. RAN2#90, May 2015.</w:t>
      </w:r>
    </w:p>
    <w:p w14:paraId="33AACEB8" w14:textId="651E8DE8" w:rsidR="00001897" w:rsidRPr="00A45A97" w:rsidRDefault="004D76A1" w:rsidP="00A45A97">
      <w:pPr>
        <w:numPr>
          <w:ilvl w:val="0"/>
          <w:numId w:val="7"/>
        </w:numPr>
        <w:tabs>
          <w:tab w:val="left" w:pos="810"/>
        </w:tabs>
        <w:spacing w:after="180"/>
        <w:contextualSpacing/>
        <w:rPr>
          <w:rFonts w:eastAsia="SimSun"/>
          <w:lang w:eastAsia="ko-KR"/>
        </w:rPr>
      </w:pPr>
      <w:r w:rsidRPr="00A45A97">
        <w:rPr>
          <w:rFonts w:eastAsia="SimSun"/>
          <w:lang w:eastAsia="ko-KR"/>
        </w:rPr>
        <w:t>R2-154743, Email discussion report for [91#29][LTE/Latency] Evaluation results, RAN2#91, October 2015.</w:t>
      </w:r>
    </w:p>
    <w:sectPr w:rsidR="00001897" w:rsidRPr="00A45A97" w:rsidSect="00AF7772">
      <w:footerReference w:type="default" r:id="rId16"/>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C133C" w14:textId="77777777" w:rsidR="00C70EB4" w:rsidRDefault="00C70EB4">
      <w:r>
        <w:separator/>
      </w:r>
    </w:p>
  </w:endnote>
  <w:endnote w:type="continuationSeparator" w:id="0">
    <w:p w14:paraId="701FC441" w14:textId="77777777" w:rsidR="00C70EB4" w:rsidRDefault="00C7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Meiryo"/>
    <w:panose1 w:val="020B0609070205080204"/>
    <w:charset w:val="80"/>
    <w:family w:val="moder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07C81">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07C81">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5626F" w14:textId="77777777" w:rsidR="00C70EB4" w:rsidRDefault="00C70EB4">
      <w:r>
        <w:separator/>
      </w:r>
    </w:p>
  </w:footnote>
  <w:footnote w:type="continuationSeparator" w:id="0">
    <w:p w14:paraId="1E4D33C3" w14:textId="77777777" w:rsidR="00C70EB4" w:rsidRDefault="00C70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6"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7"/>
  </w:num>
  <w:num w:numId="3">
    <w:abstractNumId w:val="9"/>
  </w:num>
  <w:num w:numId="4">
    <w:abstractNumId w:val="19"/>
  </w:num>
  <w:num w:numId="5">
    <w:abstractNumId w:val="2"/>
  </w:num>
  <w:num w:numId="6">
    <w:abstractNumId w:val="8"/>
  </w:num>
  <w:num w:numId="7">
    <w:abstractNumId w:val="14"/>
  </w:num>
  <w:num w:numId="8">
    <w:abstractNumId w:val="10"/>
  </w:num>
  <w:num w:numId="9">
    <w:abstractNumId w:val="13"/>
  </w:num>
  <w:num w:numId="10">
    <w:abstractNumId w:val="0"/>
  </w:num>
  <w:num w:numId="11">
    <w:abstractNumId w:val="2"/>
  </w:num>
  <w:num w:numId="12">
    <w:abstractNumId w:val="2"/>
  </w:num>
  <w:num w:numId="13">
    <w:abstractNumId w:val="6"/>
  </w:num>
  <w:num w:numId="14">
    <w:abstractNumId w:val="11"/>
  </w:num>
  <w:num w:numId="15">
    <w:abstractNumId w:val="7"/>
  </w:num>
  <w:num w:numId="16">
    <w:abstractNumId w:val="4"/>
  </w:num>
  <w:num w:numId="17">
    <w:abstractNumId w:val="3"/>
  </w:num>
  <w:num w:numId="18">
    <w:abstractNumId w:val="20"/>
  </w:num>
  <w:num w:numId="19">
    <w:abstractNumId w:val="18"/>
  </w:num>
  <w:num w:numId="20">
    <w:abstractNumId w:val="15"/>
  </w:num>
  <w:num w:numId="21">
    <w:abstractNumId w:val="12"/>
  </w:num>
  <w:num w:numId="22">
    <w:abstractNumId w:val="16"/>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686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4B4"/>
    <w:rsid w:val="00004836"/>
    <w:rsid w:val="0000530F"/>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734F"/>
    <w:rsid w:val="000173ED"/>
    <w:rsid w:val="000208F2"/>
    <w:rsid w:val="00020D76"/>
    <w:rsid w:val="00021545"/>
    <w:rsid w:val="000219CD"/>
    <w:rsid w:val="00021FC1"/>
    <w:rsid w:val="00022208"/>
    <w:rsid w:val="00022E12"/>
    <w:rsid w:val="000233B7"/>
    <w:rsid w:val="0002422F"/>
    <w:rsid w:val="00024447"/>
    <w:rsid w:val="00024474"/>
    <w:rsid w:val="0002447B"/>
    <w:rsid w:val="00024C11"/>
    <w:rsid w:val="00025B78"/>
    <w:rsid w:val="00025D34"/>
    <w:rsid w:val="00025D3B"/>
    <w:rsid w:val="0002724D"/>
    <w:rsid w:val="00027DE1"/>
    <w:rsid w:val="0003024D"/>
    <w:rsid w:val="000306D6"/>
    <w:rsid w:val="000307DA"/>
    <w:rsid w:val="00030B3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32B7"/>
    <w:rsid w:val="00043CE6"/>
    <w:rsid w:val="000445C0"/>
    <w:rsid w:val="00044B96"/>
    <w:rsid w:val="00045994"/>
    <w:rsid w:val="0004620F"/>
    <w:rsid w:val="00046BD6"/>
    <w:rsid w:val="00046C36"/>
    <w:rsid w:val="00046C9A"/>
    <w:rsid w:val="000473AF"/>
    <w:rsid w:val="000474F1"/>
    <w:rsid w:val="00047636"/>
    <w:rsid w:val="00047C54"/>
    <w:rsid w:val="00047E01"/>
    <w:rsid w:val="00047EB1"/>
    <w:rsid w:val="000501EB"/>
    <w:rsid w:val="000503D2"/>
    <w:rsid w:val="0005071D"/>
    <w:rsid w:val="00050BAA"/>
    <w:rsid w:val="000514EA"/>
    <w:rsid w:val="00052F1A"/>
    <w:rsid w:val="00053095"/>
    <w:rsid w:val="00054CED"/>
    <w:rsid w:val="00055006"/>
    <w:rsid w:val="000550B8"/>
    <w:rsid w:val="000553DE"/>
    <w:rsid w:val="00055F29"/>
    <w:rsid w:val="0005703C"/>
    <w:rsid w:val="00057481"/>
    <w:rsid w:val="000578B8"/>
    <w:rsid w:val="00057C70"/>
    <w:rsid w:val="00057F42"/>
    <w:rsid w:val="00057FC8"/>
    <w:rsid w:val="0006006F"/>
    <w:rsid w:val="00060A8B"/>
    <w:rsid w:val="00061002"/>
    <w:rsid w:val="0006106B"/>
    <w:rsid w:val="0006147E"/>
    <w:rsid w:val="000616B9"/>
    <w:rsid w:val="00062928"/>
    <w:rsid w:val="00062E39"/>
    <w:rsid w:val="00062E9D"/>
    <w:rsid w:val="00063776"/>
    <w:rsid w:val="00063997"/>
    <w:rsid w:val="00064FFF"/>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F00"/>
    <w:rsid w:val="000733C3"/>
    <w:rsid w:val="00073891"/>
    <w:rsid w:val="0007389C"/>
    <w:rsid w:val="00073C77"/>
    <w:rsid w:val="00073F14"/>
    <w:rsid w:val="0007585B"/>
    <w:rsid w:val="00075C87"/>
    <w:rsid w:val="000761E9"/>
    <w:rsid w:val="0007654D"/>
    <w:rsid w:val="000767C5"/>
    <w:rsid w:val="00077E19"/>
    <w:rsid w:val="00077F1F"/>
    <w:rsid w:val="00077FFC"/>
    <w:rsid w:val="0008041B"/>
    <w:rsid w:val="000808B3"/>
    <w:rsid w:val="000810D5"/>
    <w:rsid w:val="00081532"/>
    <w:rsid w:val="00081697"/>
    <w:rsid w:val="00081C3F"/>
    <w:rsid w:val="0008201A"/>
    <w:rsid w:val="00082161"/>
    <w:rsid w:val="00082309"/>
    <w:rsid w:val="00082A22"/>
    <w:rsid w:val="00082BDE"/>
    <w:rsid w:val="00082C00"/>
    <w:rsid w:val="00082E51"/>
    <w:rsid w:val="000834F3"/>
    <w:rsid w:val="0008390F"/>
    <w:rsid w:val="000840C3"/>
    <w:rsid w:val="00084975"/>
    <w:rsid w:val="00084B42"/>
    <w:rsid w:val="00084C00"/>
    <w:rsid w:val="000850E1"/>
    <w:rsid w:val="000855D3"/>
    <w:rsid w:val="00086246"/>
    <w:rsid w:val="00086C10"/>
    <w:rsid w:val="00086D89"/>
    <w:rsid w:val="0008771A"/>
    <w:rsid w:val="000900C9"/>
    <w:rsid w:val="00090AA1"/>
    <w:rsid w:val="00091437"/>
    <w:rsid w:val="000923A2"/>
    <w:rsid w:val="0009274A"/>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919"/>
    <w:rsid w:val="000A2C89"/>
    <w:rsid w:val="000A2E47"/>
    <w:rsid w:val="000A35A9"/>
    <w:rsid w:val="000A3672"/>
    <w:rsid w:val="000A3894"/>
    <w:rsid w:val="000A3B7B"/>
    <w:rsid w:val="000A4088"/>
    <w:rsid w:val="000A51B5"/>
    <w:rsid w:val="000A51EA"/>
    <w:rsid w:val="000A5826"/>
    <w:rsid w:val="000A5863"/>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FB1"/>
    <w:rsid w:val="000B540E"/>
    <w:rsid w:val="000B5623"/>
    <w:rsid w:val="000B57BE"/>
    <w:rsid w:val="000B6737"/>
    <w:rsid w:val="000B6BBD"/>
    <w:rsid w:val="000B7202"/>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203F"/>
    <w:rsid w:val="000D26B1"/>
    <w:rsid w:val="000D2BBB"/>
    <w:rsid w:val="000D2CC3"/>
    <w:rsid w:val="000D2FA0"/>
    <w:rsid w:val="000D3567"/>
    <w:rsid w:val="000D3C4E"/>
    <w:rsid w:val="000D4396"/>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193"/>
    <w:rsid w:val="000E420A"/>
    <w:rsid w:val="000E44C6"/>
    <w:rsid w:val="000E4A9B"/>
    <w:rsid w:val="000E50BF"/>
    <w:rsid w:val="000E5812"/>
    <w:rsid w:val="000E58B4"/>
    <w:rsid w:val="000E598D"/>
    <w:rsid w:val="000E5AA1"/>
    <w:rsid w:val="000E6124"/>
    <w:rsid w:val="000F0059"/>
    <w:rsid w:val="000F01EC"/>
    <w:rsid w:val="000F04D8"/>
    <w:rsid w:val="000F095C"/>
    <w:rsid w:val="000F0ABE"/>
    <w:rsid w:val="000F1962"/>
    <w:rsid w:val="000F1B94"/>
    <w:rsid w:val="000F1C01"/>
    <w:rsid w:val="000F256C"/>
    <w:rsid w:val="000F2727"/>
    <w:rsid w:val="000F27F8"/>
    <w:rsid w:val="000F2AC9"/>
    <w:rsid w:val="000F2C7F"/>
    <w:rsid w:val="000F336B"/>
    <w:rsid w:val="000F3A57"/>
    <w:rsid w:val="000F3F41"/>
    <w:rsid w:val="000F45A0"/>
    <w:rsid w:val="000F470C"/>
    <w:rsid w:val="000F4A0C"/>
    <w:rsid w:val="000F4A86"/>
    <w:rsid w:val="000F4D77"/>
    <w:rsid w:val="000F530F"/>
    <w:rsid w:val="000F64C4"/>
    <w:rsid w:val="000F6682"/>
    <w:rsid w:val="000F71A4"/>
    <w:rsid w:val="000F73BC"/>
    <w:rsid w:val="000F7A61"/>
    <w:rsid w:val="0010015A"/>
    <w:rsid w:val="0010052D"/>
    <w:rsid w:val="00100728"/>
    <w:rsid w:val="00100A29"/>
    <w:rsid w:val="00100C4A"/>
    <w:rsid w:val="00100F61"/>
    <w:rsid w:val="001011A5"/>
    <w:rsid w:val="00101465"/>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5471"/>
    <w:rsid w:val="00115854"/>
    <w:rsid w:val="0011674F"/>
    <w:rsid w:val="00116F3E"/>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B11"/>
    <w:rsid w:val="001277D5"/>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F63"/>
    <w:rsid w:val="00136F75"/>
    <w:rsid w:val="00137E66"/>
    <w:rsid w:val="0014009D"/>
    <w:rsid w:val="00140197"/>
    <w:rsid w:val="00141234"/>
    <w:rsid w:val="0014168F"/>
    <w:rsid w:val="001416B6"/>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737C"/>
    <w:rsid w:val="00157421"/>
    <w:rsid w:val="001606A8"/>
    <w:rsid w:val="00160971"/>
    <w:rsid w:val="00160E06"/>
    <w:rsid w:val="00160E1D"/>
    <w:rsid w:val="00161061"/>
    <w:rsid w:val="00161B93"/>
    <w:rsid w:val="00163495"/>
    <w:rsid w:val="0016362A"/>
    <w:rsid w:val="0016402D"/>
    <w:rsid w:val="00164234"/>
    <w:rsid w:val="00164266"/>
    <w:rsid w:val="00164694"/>
    <w:rsid w:val="00165DE5"/>
    <w:rsid w:val="00165DE9"/>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5456"/>
    <w:rsid w:val="00185D80"/>
    <w:rsid w:val="00186999"/>
    <w:rsid w:val="0018704B"/>
    <w:rsid w:val="001871E5"/>
    <w:rsid w:val="00187287"/>
    <w:rsid w:val="001875EA"/>
    <w:rsid w:val="00187C19"/>
    <w:rsid w:val="00187C2A"/>
    <w:rsid w:val="00187ED4"/>
    <w:rsid w:val="001901EF"/>
    <w:rsid w:val="00190458"/>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B90"/>
    <w:rsid w:val="001A5678"/>
    <w:rsid w:val="001A5E21"/>
    <w:rsid w:val="001A5F88"/>
    <w:rsid w:val="001A65A8"/>
    <w:rsid w:val="001A65BE"/>
    <w:rsid w:val="001B098E"/>
    <w:rsid w:val="001B0D3A"/>
    <w:rsid w:val="001B0E72"/>
    <w:rsid w:val="001B10FB"/>
    <w:rsid w:val="001B123E"/>
    <w:rsid w:val="001B13FB"/>
    <w:rsid w:val="001B20F1"/>
    <w:rsid w:val="001B2572"/>
    <w:rsid w:val="001B25FD"/>
    <w:rsid w:val="001B2C3D"/>
    <w:rsid w:val="001B30CC"/>
    <w:rsid w:val="001B3262"/>
    <w:rsid w:val="001B3735"/>
    <w:rsid w:val="001B38B3"/>
    <w:rsid w:val="001B3E30"/>
    <w:rsid w:val="001B4373"/>
    <w:rsid w:val="001B4DAE"/>
    <w:rsid w:val="001B54DC"/>
    <w:rsid w:val="001B5974"/>
    <w:rsid w:val="001B5A8F"/>
    <w:rsid w:val="001B5FC4"/>
    <w:rsid w:val="001B65E6"/>
    <w:rsid w:val="001B6F97"/>
    <w:rsid w:val="001B6FAA"/>
    <w:rsid w:val="001B703A"/>
    <w:rsid w:val="001B7187"/>
    <w:rsid w:val="001B71B9"/>
    <w:rsid w:val="001B771F"/>
    <w:rsid w:val="001B7B06"/>
    <w:rsid w:val="001C06AE"/>
    <w:rsid w:val="001C09B3"/>
    <w:rsid w:val="001C13AD"/>
    <w:rsid w:val="001C14F8"/>
    <w:rsid w:val="001C16FD"/>
    <w:rsid w:val="001C2ADC"/>
    <w:rsid w:val="001C2D37"/>
    <w:rsid w:val="001C3554"/>
    <w:rsid w:val="001C3638"/>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A59"/>
    <w:rsid w:val="001E22F3"/>
    <w:rsid w:val="001E2AD4"/>
    <w:rsid w:val="001E4030"/>
    <w:rsid w:val="001E41B9"/>
    <w:rsid w:val="001E421A"/>
    <w:rsid w:val="001E4282"/>
    <w:rsid w:val="001E42AC"/>
    <w:rsid w:val="001E42D7"/>
    <w:rsid w:val="001E4340"/>
    <w:rsid w:val="001E4B78"/>
    <w:rsid w:val="001E5376"/>
    <w:rsid w:val="001E6790"/>
    <w:rsid w:val="001E6BB3"/>
    <w:rsid w:val="001E6FC3"/>
    <w:rsid w:val="001E763D"/>
    <w:rsid w:val="001E78AD"/>
    <w:rsid w:val="001E7B8E"/>
    <w:rsid w:val="001E7D41"/>
    <w:rsid w:val="001E7F94"/>
    <w:rsid w:val="001F02FD"/>
    <w:rsid w:val="001F030E"/>
    <w:rsid w:val="001F0514"/>
    <w:rsid w:val="001F0B5E"/>
    <w:rsid w:val="001F104F"/>
    <w:rsid w:val="001F1154"/>
    <w:rsid w:val="001F1160"/>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200717"/>
    <w:rsid w:val="00200AFA"/>
    <w:rsid w:val="00200BCA"/>
    <w:rsid w:val="00200C81"/>
    <w:rsid w:val="00200E54"/>
    <w:rsid w:val="00200EA2"/>
    <w:rsid w:val="0020130B"/>
    <w:rsid w:val="0020144E"/>
    <w:rsid w:val="00201607"/>
    <w:rsid w:val="00202090"/>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B3E"/>
    <w:rsid w:val="002073B7"/>
    <w:rsid w:val="0020744F"/>
    <w:rsid w:val="0020746F"/>
    <w:rsid w:val="00207591"/>
    <w:rsid w:val="00207B54"/>
    <w:rsid w:val="002106F1"/>
    <w:rsid w:val="002109A5"/>
    <w:rsid w:val="00210B59"/>
    <w:rsid w:val="00210B76"/>
    <w:rsid w:val="00210C4A"/>
    <w:rsid w:val="00211549"/>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CBD"/>
    <w:rsid w:val="00223EFE"/>
    <w:rsid w:val="00224402"/>
    <w:rsid w:val="00224907"/>
    <w:rsid w:val="002252CE"/>
    <w:rsid w:val="00225D10"/>
    <w:rsid w:val="00225D20"/>
    <w:rsid w:val="0022678C"/>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553"/>
    <w:rsid w:val="00233E8A"/>
    <w:rsid w:val="002343D8"/>
    <w:rsid w:val="00234A97"/>
    <w:rsid w:val="00234D14"/>
    <w:rsid w:val="00235002"/>
    <w:rsid w:val="002359AF"/>
    <w:rsid w:val="00235EA3"/>
    <w:rsid w:val="00236219"/>
    <w:rsid w:val="00236288"/>
    <w:rsid w:val="00236316"/>
    <w:rsid w:val="0023703D"/>
    <w:rsid w:val="00237821"/>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A41"/>
    <w:rsid w:val="00243FB3"/>
    <w:rsid w:val="00244040"/>
    <w:rsid w:val="002461A3"/>
    <w:rsid w:val="00246630"/>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F8C"/>
    <w:rsid w:val="00267330"/>
    <w:rsid w:val="002677D8"/>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174"/>
    <w:rsid w:val="002766F3"/>
    <w:rsid w:val="002769DB"/>
    <w:rsid w:val="002774E0"/>
    <w:rsid w:val="002775FC"/>
    <w:rsid w:val="0028009E"/>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910"/>
    <w:rsid w:val="00287C92"/>
    <w:rsid w:val="00287CA4"/>
    <w:rsid w:val="00287EFB"/>
    <w:rsid w:val="0029095B"/>
    <w:rsid w:val="002913B7"/>
    <w:rsid w:val="002919BF"/>
    <w:rsid w:val="002919C2"/>
    <w:rsid w:val="002921E1"/>
    <w:rsid w:val="002926FC"/>
    <w:rsid w:val="0029275E"/>
    <w:rsid w:val="002940A5"/>
    <w:rsid w:val="00294BC6"/>
    <w:rsid w:val="00295234"/>
    <w:rsid w:val="0029524E"/>
    <w:rsid w:val="00295402"/>
    <w:rsid w:val="002955C6"/>
    <w:rsid w:val="002963B5"/>
    <w:rsid w:val="00296464"/>
    <w:rsid w:val="002964D0"/>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3EA"/>
    <w:rsid w:val="002A3F46"/>
    <w:rsid w:val="002A3F6C"/>
    <w:rsid w:val="002A4172"/>
    <w:rsid w:val="002A422C"/>
    <w:rsid w:val="002A44B5"/>
    <w:rsid w:val="002A5330"/>
    <w:rsid w:val="002A55B9"/>
    <w:rsid w:val="002A5603"/>
    <w:rsid w:val="002A5B3B"/>
    <w:rsid w:val="002A5CE4"/>
    <w:rsid w:val="002A5F3B"/>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A3"/>
    <w:rsid w:val="002C1F0F"/>
    <w:rsid w:val="002C20D4"/>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836"/>
    <w:rsid w:val="002C7F1F"/>
    <w:rsid w:val="002C7F43"/>
    <w:rsid w:val="002D0A71"/>
    <w:rsid w:val="002D0CAF"/>
    <w:rsid w:val="002D0F9A"/>
    <w:rsid w:val="002D217F"/>
    <w:rsid w:val="002D261B"/>
    <w:rsid w:val="002D2D99"/>
    <w:rsid w:val="002D333F"/>
    <w:rsid w:val="002D3A52"/>
    <w:rsid w:val="002D3B3F"/>
    <w:rsid w:val="002D3C3B"/>
    <w:rsid w:val="002D3C6C"/>
    <w:rsid w:val="002D4040"/>
    <w:rsid w:val="002D440E"/>
    <w:rsid w:val="002D4D63"/>
    <w:rsid w:val="002D50FD"/>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5A0"/>
    <w:rsid w:val="002E3AF8"/>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7ED"/>
    <w:rsid w:val="002F2E20"/>
    <w:rsid w:val="002F2E22"/>
    <w:rsid w:val="002F330D"/>
    <w:rsid w:val="002F33D1"/>
    <w:rsid w:val="002F3401"/>
    <w:rsid w:val="002F4F8C"/>
    <w:rsid w:val="002F591D"/>
    <w:rsid w:val="002F6B38"/>
    <w:rsid w:val="002F7955"/>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ADB"/>
    <w:rsid w:val="003058CC"/>
    <w:rsid w:val="00305AD0"/>
    <w:rsid w:val="00305C70"/>
    <w:rsid w:val="00306313"/>
    <w:rsid w:val="00306317"/>
    <w:rsid w:val="003072BE"/>
    <w:rsid w:val="003073D5"/>
    <w:rsid w:val="00307BCE"/>
    <w:rsid w:val="00310E0B"/>
    <w:rsid w:val="0031179F"/>
    <w:rsid w:val="00311895"/>
    <w:rsid w:val="00311BB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3938"/>
    <w:rsid w:val="00323A47"/>
    <w:rsid w:val="00323C81"/>
    <w:rsid w:val="0032419D"/>
    <w:rsid w:val="003242C7"/>
    <w:rsid w:val="0032453C"/>
    <w:rsid w:val="0032476B"/>
    <w:rsid w:val="00324E6E"/>
    <w:rsid w:val="003251CC"/>
    <w:rsid w:val="00325742"/>
    <w:rsid w:val="00325BD1"/>
    <w:rsid w:val="00325BF4"/>
    <w:rsid w:val="00326FAF"/>
    <w:rsid w:val="00326FF5"/>
    <w:rsid w:val="0032744B"/>
    <w:rsid w:val="0032755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FCF"/>
    <w:rsid w:val="00346891"/>
    <w:rsid w:val="00346D9F"/>
    <w:rsid w:val="00346F18"/>
    <w:rsid w:val="00346FF3"/>
    <w:rsid w:val="003476F9"/>
    <w:rsid w:val="00347E23"/>
    <w:rsid w:val="00350035"/>
    <w:rsid w:val="00350209"/>
    <w:rsid w:val="00350480"/>
    <w:rsid w:val="00350B4F"/>
    <w:rsid w:val="00350CE0"/>
    <w:rsid w:val="00351379"/>
    <w:rsid w:val="00351498"/>
    <w:rsid w:val="003517FD"/>
    <w:rsid w:val="003518D6"/>
    <w:rsid w:val="00351FD6"/>
    <w:rsid w:val="00354492"/>
    <w:rsid w:val="00354D50"/>
    <w:rsid w:val="003557A2"/>
    <w:rsid w:val="003567D6"/>
    <w:rsid w:val="00356823"/>
    <w:rsid w:val="00356E3D"/>
    <w:rsid w:val="003575AA"/>
    <w:rsid w:val="0035771A"/>
    <w:rsid w:val="0035775C"/>
    <w:rsid w:val="00357A24"/>
    <w:rsid w:val="00357FE6"/>
    <w:rsid w:val="003619E6"/>
    <w:rsid w:val="00361E5F"/>
    <w:rsid w:val="00362497"/>
    <w:rsid w:val="00362A68"/>
    <w:rsid w:val="00363503"/>
    <w:rsid w:val="00363B49"/>
    <w:rsid w:val="00364414"/>
    <w:rsid w:val="0036482F"/>
    <w:rsid w:val="0036506C"/>
    <w:rsid w:val="003651DE"/>
    <w:rsid w:val="003654B4"/>
    <w:rsid w:val="00365CAB"/>
    <w:rsid w:val="00365CF2"/>
    <w:rsid w:val="003666A0"/>
    <w:rsid w:val="00367495"/>
    <w:rsid w:val="00367764"/>
    <w:rsid w:val="00367A35"/>
    <w:rsid w:val="00370868"/>
    <w:rsid w:val="003708F8"/>
    <w:rsid w:val="00370DDF"/>
    <w:rsid w:val="00371998"/>
    <w:rsid w:val="00371FFA"/>
    <w:rsid w:val="0037232D"/>
    <w:rsid w:val="00372505"/>
    <w:rsid w:val="003726B8"/>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B0E"/>
    <w:rsid w:val="0038787C"/>
    <w:rsid w:val="00387E45"/>
    <w:rsid w:val="00387E8A"/>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3A2B"/>
    <w:rsid w:val="0039426B"/>
    <w:rsid w:val="0039434B"/>
    <w:rsid w:val="00394DE8"/>
    <w:rsid w:val="00395148"/>
    <w:rsid w:val="0039530E"/>
    <w:rsid w:val="0039566C"/>
    <w:rsid w:val="00395CB6"/>
    <w:rsid w:val="00395D67"/>
    <w:rsid w:val="00395F20"/>
    <w:rsid w:val="003961EA"/>
    <w:rsid w:val="0039653B"/>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B7B"/>
    <w:rsid w:val="003A6C49"/>
    <w:rsid w:val="003A6DAD"/>
    <w:rsid w:val="003A7FC8"/>
    <w:rsid w:val="003B000B"/>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C0B54"/>
    <w:rsid w:val="003C0C96"/>
    <w:rsid w:val="003C19CE"/>
    <w:rsid w:val="003C1F98"/>
    <w:rsid w:val="003C20FB"/>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4186"/>
    <w:rsid w:val="003D4264"/>
    <w:rsid w:val="003D43CF"/>
    <w:rsid w:val="003D4486"/>
    <w:rsid w:val="003D4548"/>
    <w:rsid w:val="003D4FC1"/>
    <w:rsid w:val="003D5873"/>
    <w:rsid w:val="003D5FD6"/>
    <w:rsid w:val="003D674D"/>
    <w:rsid w:val="003D6955"/>
    <w:rsid w:val="003D6ABF"/>
    <w:rsid w:val="003D6EB8"/>
    <w:rsid w:val="003D72C8"/>
    <w:rsid w:val="003D7E76"/>
    <w:rsid w:val="003E07EC"/>
    <w:rsid w:val="003E0973"/>
    <w:rsid w:val="003E13DF"/>
    <w:rsid w:val="003E172C"/>
    <w:rsid w:val="003E17F1"/>
    <w:rsid w:val="003E1F15"/>
    <w:rsid w:val="003E2339"/>
    <w:rsid w:val="003E2EDA"/>
    <w:rsid w:val="003E33FB"/>
    <w:rsid w:val="003E37F5"/>
    <w:rsid w:val="003E3C37"/>
    <w:rsid w:val="003E3D8F"/>
    <w:rsid w:val="003E58D8"/>
    <w:rsid w:val="003E5A9F"/>
    <w:rsid w:val="003E5AF0"/>
    <w:rsid w:val="003E5CFA"/>
    <w:rsid w:val="003E6642"/>
    <w:rsid w:val="003E739C"/>
    <w:rsid w:val="003E746D"/>
    <w:rsid w:val="003E79C2"/>
    <w:rsid w:val="003F01AE"/>
    <w:rsid w:val="003F02FE"/>
    <w:rsid w:val="003F0885"/>
    <w:rsid w:val="003F0E72"/>
    <w:rsid w:val="003F1DB8"/>
    <w:rsid w:val="003F1E22"/>
    <w:rsid w:val="003F1E84"/>
    <w:rsid w:val="003F265C"/>
    <w:rsid w:val="003F3930"/>
    <w:rsid w:val="003F424A"/>
    <w:rsid w:val="003F4CA0"/>
    <w:rsid w:val="003F4D5C"/>
    <w:rsid w:val="003F57A9"/>
    <w:rsid w:val="003F5D1D"/>
    <w:rsid w:val="003F631D"/>
    <w:rsid w:val="003F67F7"/>
    <w:rsid w:val="003F6CBB"/>
    <w:rsid w:val="003F72E0"/>
    <w:rsid w:val="003F7995"/>
    <w:rsid w:val="003F7A5C"/>
    <w:rsid w:val="003F7C29"/>
    <w:rsid w:val="003F7DDF"/>
    <w:rsid w:val="003F7F0E"/>
    <w:rsid w:val="004003B6"/>
    <w:rsid w:val="00401252"/>
    <w:rsid w:val="004014BB"/>
    <w:rsid w:val="00401701"/>
    <w:rsid w:val="004017EE"/>
    <w:rsid w:val="0040244D"/>
    <w:rsid w:val="004030CE"/>
    <w:rsid w:val="004033F3"/>
    <w:rsid w:val="00403869"/>
    <w:rsid w:val="00403907"/>
    <w:rsid w:val="00403AEE"/>
    <w:rsid w:val="00404C2C"/>
    <w:rsid w:val="004062E1"/>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BB6"/>
    <w:rsid w:val="00413FFA"/>
    <w:rsid w:val="00414421"/>
    <w:rsid w:val="0041575D"/>
    <w:rsid w:val="004158F8"/>
    <w:rsid w:val="00415F44"/>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E36"/>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2041"/>
    <w:rsid w:val="00452209"/>
    <w:rsid w:val="00452316"/>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D57"/>
    <w:rsid w:val="00464FAA"/>
    <w:rsid w:val="00465134"/>
    <w:rsid w:val="004651CB"/>
    <w:rsid w:val="00465F0A"/>
    <w:rsid w:val="004671AF"/>
    <w:rsid w:val="00467AB5"/>
    <w:rsid w:val="00470C44"/>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F48"/>
    <w:rsid w:val="00487507"/>
    <w:rsid w:val="0048769C"/>
    <w:rsid w:val="00487E36"/>
    <w:rsid w:val="00490150"/>
    <w:rsid w:val="00490246"/>
    <w:rsid w:val="0049027F"/>
    <w:rsid w:val="00490890"/>
    <w:rsid w:val="00490AA3"/>
    <w:rsid w:val="00490FEE"/>
    <w:rsid w:val="00491266"/>
    <w:rsid w:val="00491799"/>
    <w:rsid w:val="004919E9"/>
    <w:rsid w:val="00492BCC"/>
    <w:rsid w:val="00492C89"/>
    <w:rsid w:val="004934CD"/>
    <w:rsid w:val="00493C92"/>
    <w:rsid w:val="00494025"/>
    <w:rsid w:val="0049407C"/>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BB2"/>
    <w:rsid w:val="004A311F"/>
    <w:rsid w:val="004A3531"/>
    <w:rsid w:val="004A35F1"/>
    <w:rsid w:val="004A396A"/>
    <w:rsid w:val="004A40BF"/>
    <w:rsid w:val="004A4904"/>
    <w:rsid w:val="004A4BF6"/>
    <w:rsid w:val="004A5073"/>
    <w:rsid w:val="004A52F3"/>
    <w:rsid w:val="004A566E"/>
    <w:rsid w:val="004A577D"/>
    <w:rsid w:val="004A5DA3"/>
    <w:rsid w:val="004A5ED2"/>
    <w:rsid w:val="004A6235"/>
    <w:rsid w:val="004A664C"/>
    <w:rsid w:val="004A6999"/>
    <w:rsid w:val="004A7C19"/>
    <w:rsid w:val="004B082D"/>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518A"/>
    <w:rsid w:val="004C53A1"/>
    <w:rsid w:val="004C550E"/>
    <w:rsid w:val="004C5DE4"/>
    <w:rsid w:val="004C666C"/>
    <w:rsid w:val="004C6DAC"/>
    <w:rsid w:val="004C7740"/>
    <w:rsid w:val="004C7870"/>
    <w:rsid w:val="004C79AF"/>
    <w:rsid w:val="004C7E20"/>
    <w:rsid w:val="004C7F1E"/>
    <w:rsid w:val="004C7FD6"/>
    <w:rsid w:val="004D1484"/>
    <w:rsid w:val="004D166D"/>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194"/>
    <w:rsid w:val="004D6354"/>
    <w:rsid w:val="004D655C"/>
    <w:rsid w:val="004D6594"/>
    <w:rsid w:val="004D69C5"/>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771"/>
    <w:rsid w:val="004E6A7C"/>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EC"/>
    <w:rsid w:val="004F6BCE"/>
    <w:rsid w:val="004F7086"/>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88B"/>
    <w:rsid w:val="00521B6E"/>
    <w:rsid w:val="00521DD1"/>
    <w:rsid w:val="00522724"/>
    <w:rsid w:val="00522951"/>
    <w:rsid w:val="00523351"/>
    <w:rsid w:val="0052387E"/>
    <w:rsid w:val="00523AB3"/>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2721"/>
    <w:rsid w:val="0056294B"/>
    <w:rsid w:val="00562C59"/>
    <w:rsid w:val="00562CA2"/>
    <w:rsid w:val="00562DB0"/>
    <w:rsid w:val="005632F7"/>
    <w:rsid w:val="005633F7"/>
    <w:rsid w:val="00563630"/>
    <w:rsid w:val="00563C53"/>
    <w:rsid w:val="00563EE7"/>
    <w:rsid w:val="00564459"/>
    <w:rsid w:val="00564D9A"/>
    <w:rsid w:val="00565BAF"/>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EA4"/>
    <w:rsid w:val="0059602E"/>
    <w:rsid w:val="00596038"/>
    <w:rsid w:val="0059623D"/>
    <w:rsid w:val="00596D90"/>
    <w:rsid w:val="00596ED6"/>
    <w:rsid w:val="00596F50"/>
    <w:rsid w:val="00596F6B"/>
    <w:rsid w:val="00596FB3"/>
    <w:rsid w:val="005A044F"/>
    <w:rsid w:val="005A0C92"/>
    <w:rsid w:val="005A0DCD"/>
    <w:rsid w:val="005A1AB5"/>
    <w:rsid w:val="005A2099"/>
    <w:rsid w:val="005A2297"/>
    <w:rsid w:val="005A28A7"/>
    <w:rsid w:val="005A3A4B"/>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597"/>
    <w:rsid w:val="005D17A3"/>
    <w:rsid w:val="005D1AD5"/>
    <w:rsid w:val="005D1D42"/>
    <w:rsid w:val="005D271D"/>
    <w:rsid w:val="005D3510"/>
    <w:rsid w:val="005D352F"/>
    <w:rsid w:val="005D3AF3"/>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B4F"/>
    <w:rsid w:val="005E6FB9"/>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30FA"/>
    <w:rsid w:val="00623994"/>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42E"/>
    <w:rsid w:val="00673554"/>
    <w:rsid w:val="00673B1F"/>
    <w:rsid w:val="00673CF5"/>
    <w:rsid w:val="006740A5"/>
    <w:rsid w:val="00674955"/>
    <w:rsid w:val="00674F3B"/>
    <w:rsid w:val="0067525E"/>
    <w:rsid w:val="006753C3"/>
    <w:rsid w:val="006754F5"/>
    <w:rsid w:val="00675D65"/>
    <w:rsid w:val="00676507"/>
    <w:rsid w:val="006767F4"/>
    <w:rsid w:val="00677747"/>
    <w:rsid w:val="00677F21"/>
    <w:rsid w:val="00677F24"/>
    <w:rsid w:val="00680951"/>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6215"/>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62F1"/>
    <w:rsid w:val="006A64CD"/>
    <w:rsid w:val="006A6C18"/>
    <w:rsid w:val="006A6E37"/>
    <w:rsid w:val="006A7DCD"/>
    <w:rsid w:val="006B08E9"/>
    <w:rsid w:val="006B0D1A"/>
    <w:rsid w:val="006B1C2E"/>
    <w:rsid w:val="006B1E83"/>
    <w:rsid w:val="006B216E"/>
    <w:rsid w:val="006B228E"/>
    <w:rsid w:val="006B2404"/>
    <w:rsid w:val="006B28CB"/>
    <w:rsid w:val="006B2A33"/>
    <w:rsid w:val="006B2CCB"/>
    <w:rsid w:val="006B35C9"/>
    <w:rsid w:val="006B3683"/>
    <w:rsid w:val="006B414A"/>
    <w:rsid w:val="006B555E"/>
    <w:rsid w:val="006B5FCF"/>
    <w:rsid w:val="006B6438"/>
    <w:rsid w:val="006B6CEE"/>
    <w:rsid w:val="006B6CFE"/>
    <w:rsid w:val="006B6D45"/>
    <w:rsid w:val="006B6E24"/>
    <w:rsid w:val="006B7AAD"/>
    <w:rsid w:val="006C0156"/>
    <w:rsid w:val="006C02A7"/>
    <w:rsid w:val="006C064B"/>
    <w:rsid w:val="006C0A14"/>
    <w:rsid w:val="006C1A33"/>
    <w:rsid w:val="006C25BB"/>
    <w:rsid w:val="006C26D8"/>
    <w:rsid w:val="006C317E"/>
    <w:rsid w:val="006C37EA"/>
    <w:rsid w:val="006C421A"/>
    <w:rsid w:val="006C4458"/>
    <w:rsid w:val="006C45A9"/>
    <w:rsid w:val="006C581D"/>
    <w:rsid w:val="006C5E1A"/>
    <w:rsid w:val="006C605A"/>
    <w:rsid w:val="006C65B9"/>
    <w:rsid w:val="006C6A3B"/>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75A"/>
    <w:rsid w:val="006E29AC"/>
    <w:rsid w:val="006E2BCA"/>
    <w:rsid w:val="006E2C5D"/>
    <w:rsid w:val="006E2EEC"/>
    <w:rsid w:val="006E3CD5"/>
    <w:rsid w:val="006E3D07"/>
    <w:rsid w:val="006E3EF7"/>
    <w:rsid w:val="006E3FFB"/>
    <w:rsid w:val="006E466F"/>
    <w:rsid w:val="006E46DE"/>
    <w:rsid w:val="006E516D"/>
    <w:rsid w:val="006E6188"/>
    <w:rsid w:val="006E6337"/>
    <w:rsid w:val="006E63F3"/>
    <w:rsid w:val="006E75B7"/>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877"/>
    <w:rsid w:val="00702D10"/>
    <w:rsid w:val="00703368"/>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AC1"/>
    <w:rsid w:val="00716728"/>
    <w:rsid w:val="00716E35"/>
    <w:rsid w:val="007170A9"/>
    <w:rsid w:val="0071775A"/>
    <w:rsid w:val="00717E63"/>
    <w:rsid w:val="00720106"/>
    <w:rsid w:val="007205EA"/>
    <w:rsid w:val="0072124C"/>
    <w:rsid w:val="007216D1"/>
    <w:rsid w:val="00721BE3"/>
    <w:rsid w:val="00721CB6"/>
    <w:rsid w:val="00721CFC"/>
    <w:rsid w:val="00721D77"/>
    <w:rsid w:val="007224D6"/>
    <w:rsid w:val="007230B5"/>
    <w:rsid w:val="00723219"/>
    <w:rsid w:val="007235A7"/>
    <w:rsid w:val="0072383B"/>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193"/>
    <w:rsid w:val="0073251F"/>
    <w:rsid w:val="00732545"/>
    <w:rsid w:val="007334A3"/>
    <w:rsid w:val="00734A5A"/>
    <w:rsid w:val="00734D12"/>
    <w:rsid w:val="007352C7"/>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AC5"/>
    <w:rsid w:val="007513F2"/>
    <w:rsid w:val="00751ACF"/>
    <w:rsid w:val="0075239A"/>
    <w:rsid w:val="007523B7"/>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AB4"/>
    <w:rsid w:val="00774C33"/>
    <w:rsid w:val="00774E73"/>
    <w:rsid w:val="0077561B"/>
    <w:rsid w:val="00775838"/>
    <w:rsid w:val="00775BBE"/>
    <w:rsid w:val="007774CF"/>
    <w:rsid w:val="007776B9"/>
    <w:rsid w:val="00777A0F"/>
    <w:rsid w:val="00780392"/>
    <w:rsid w:val="00780B79"/>
    <w:rsid w:val="00781631"/>
    <w:rsid w:val="0078225A"/>
    <w:rsid w:val="007823ED"/>
    <w:rsid w:val="00782D8D"/>
    <w:rsid w:val="00783631"/>
    <w:rsid w:val="00784318"/>
    <w:rsid w:val="007847D8"/>
    <w:rsid w:val="00784BEF"/>
    <w:rsid w:val="0078514E"/>
    <w:rsid w:val="007852CD"/>
    <w:rsid w:val="007855E6"/>
    <w:rsid w:val="00785A11"/>
    <w:rsid w:val="00785A88"/>
    <w:rsid w:val="00785CD2"/>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6DF6"/>
    <w:rsid w:val="0079771F"/>
    <w:rsid w:val="00797960"/>
    <w:rsid w:val="007A05E9"/>
    <w:rsid w:val="007A0661"/>
    <w:rsid w:val="007A0AA3"/>
    <w:rsid w:val="007A1DDB"/>
    <w:rsid w:val="007A24EC"/>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403"/>
    <w:rsid w:val="007B5E4C"/>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909"/>
    <w:rsid w:val="007C3F4C"/>
    <w:rsid w:val="007C4240"/>
    <w:rsid w:val="007C4F8D"/>
    <w:rsid w:val="007C5377"/>
    <w:rsid w:val="007C5419"/>
    <w:rsid w:val="007C57C7"/>
    <w:rsid w:val="007C5B79"/>
    <w:rsid w:val="007C5EB6"/>
    <w:rsid w:val="007C63E7"/>
    <w:rsid w:val="007C650F"/>
    <w:rsid w:val="007C6799"/>
    <w:rsid w:val="007C6A40"/>
    <w:rsid w:val="007C7043"/>
    <w:rsid w:val="007C7F82"/>
    <w:rsid w:val="007D0F7C"/>
    <w:rsid w:val="007D13C1"/>
    <w:rsid w:val="007D1938"/>
    <w:rsid w:val="007D1C8E"/>
    <w:rsid w:val="007D2282"/>
    <w:rsid w:val="007D27EC"/>
    <w:rsid w:val="007D30A3"/>
    <w:rsid w:val="007D3DFC"/>
    <w:rsid w:val="007D42DC"/>
    <w:rsid w:val="007D42EF"/>
    <w:rsid w:val="007D44F6"/>
    <w:rsid w:val="007D53D4"/>
    <w:rsid w:val="007D5801"/>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8"/>
    <w:rsid w:val="007E6540"/>
    <w:rsid w:val="007E664D"/>
    <w:rsid w:val="007E69FE"/>
    <w:rsid w:val="007E6CB8"/>
    <w:rsid w:val="007E70FA"/>
    <w:rsid w:val="007E73FC"/>
    <w:rsid w:val="007E7583"/>
    <w:rsid w:val="007E7873"/>
    <w:rsid w:val="007E7C52"/>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DE0"/>
    <w:rsid w:val="0080127C"/>
    <w:rsid w:val="00801684"/>
    <w:rsid w:val="00801727"/>
    <w:rsid w:val="0080199B"/>
    <w:rsid w:val="00801EA0"/>
    <w:rsid w:val="00801F61"/>
    <w:rsid w:val="00804023"/>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3000"/>
    <w:rsid w:val="0081336D"/>
    <w:rsid w:val="00813674"/>
    <w:rsid w:val="00813C53"/>
    <w:rsid w:val="0081487E"/>
    <w:rsid w:val="00814A42"/>
    <w:rsid w:val="00814C70"/>
    <w:rsid w:val="00814FA2"/>
    <w:rsid w:val="0081522D"/>
    <w:rsid w:val="008152DB"/>
    <w:rsid w:val="008152F4"/>
    <w:rsid w:val="00815584"/>
    <w:rsid w:val="008163F4"/>
    <w:rsid w:val="008168B3"/>
    <w:rsid w:val="00817910"/>
    <w:rsid w:val="008179B6"/>
    <w:rsid w:val="00817EB9"/>
    <w:rsid w:val="0082005C"/>
    <w:rsid w:val="00820B6D"/>
    <w:rsid w:val="00820F7C"/>
    <w:rsid w:val="00820FD7"/>
    <w:rsid w:val="0082100A"/>
    <w:rsid w:val="008212E4"/>
    <w:rsid w:val="00821411"/>
    <w:rsid w:val="00821F53"/>
    <w:rsid w:val="008227E2"/>
    <w:rsid w:val="00822E77"/>
    <w:rsid w:val="0082303F"/>
    <w:rsid w:val="0082423F"/>
    <w:rsid w:val="008242FC"/>
    <w:rsid w:val="0082437D"/>
    <w:rsid w:val="00824AFE"/>
    <w:rsid w:val="00824FDD"/>
    <w:rsid w:val="0082548D"/>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5D6E"/>
    <w:rsid w:val="00846242"/>
    <w:rsid w:val="008464AB"/>
    <w:rsid w:val="00846D5D"/>
    <w:rsid w:val="00847532"/>
    <w:rsid w:val="008476DE"/>
    <w:rsid w:val="00847883"/>
    <w:rsid w:val="00847ABD"/>
    <w:rsid w:val="008504BF"/>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5CA3"/>
    <w:rsid w:val="0086600E"/>
    <w:rsid w:val="0086665A"/>
    <w:rsid w:val="0086693C"/>
    <w:rsid w:val="00866D5F"/>
    <w:rsid w:val="00866E26"/>
    <w:rsid w:val="008677E8"/>
    <w:rsid w:val="00867941"/>
    <w:rsid w:val="008679D5"/>
    <w:rsid w:val="00867B44"/>
    <w:rsid w:val="00867E56"/>
    <w:rsid w:val="008702F8"/>
    <w:rsid w:val="008703CF"/>
    <w:rsid w:val="00870612"/>
    <w:rsid w:val="00870666"/>
    <w:rsid w:val="008707C7"/>
    <w:rsid w:val="00870820"/>
    <w:rsid w:val="00870D5D"/>
    <w:rsid w:val="00870E64"/>
    <w:rsid w:val="00870F64"/>
    <w:rsid w:val="00871108"/>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390"/>
    <w:rsid w:val="00875408"/>
    <w:rsid w:val="00875B3B"/>
    <w:rsid w:val="00875ED7"/>
    <w:rsid w:val="00876147"/>
    <w:rsid w:val="00876A2E"/>
    <w:rsid w:val="00876B1F"/>
    <w:rsid w:val="00876B64"/>
    <w:rsid w:val="00876B97"/>
    <w:rsid w:val="00876DD0"/>
    <w:rsid w:val="008770F5"/>
    <w:rsid w:val="00877275"/>
    <w:rsid w:val="0087731A"/>
    <w:rsid w:val="00877926"/>
    <w:rsid w:val="00877BFC"/>
    <w:rsid w:val="00880858"/>
    <w:rsid w:val="00880ECF"/>
    <w:rsid w:val="00881371"/>
    <w:rsid w:val="008814C7"/>
    <w:rsid w:val="008816C1"/>
    <w:rsid w:val="00881793"/>
    <w:rsid w:val="008822D4"/>
    <w:rsid w:val="0088249A"/>
    <w:rsid w:val="00882C58"/>
    <w:rsid w:val="008832F4"/>
    <w:rsid w:val="00884A6F"/>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8F5"/>
    <w:rsid w:val="008A4B78"/>
    <w:rsid w:val="008A562C"/>
    <w:rsid w:val="008A6B8C"/>
    <w:rsid w:val="008A7059"/>
    <w:rsid w:val="008A71CE"/>
    <w:rsid w:val="008B0125"/>
    <w:rsid w:val="008B1241"/>
    <w:rsid w:val="008B1BF1"/>
    <w:rsid w:val="008B2341"/>
    <w:rsid w:val="008B2EC8"/>
    <w:rsid w:val="008B2F2D"/>
    <w:rsid w:val="008B304A"/>
    <w:rsid w:val="008B3581"/>
    <w:rsid w:val="008B394A"/>
    <w:rsid w:val="008B3E6D"/>
    <w:rsid w:val="008B4227"/>
    <w:rsid w:val="008B4D3E"/>
    <w:rsid w:val="008B4D9D"/>
    <w:rsid w:val="008B5701"/>
    <w:rsid w:val="008B62BE"/>
    <w:rsid w:val="008B66BF"/>
    <w:rsid w:val="008B6C52"/>
    <w:rsid w:val="008B7309"/>
    <w:rsid w:val="008B747D"/>
    <w:rsid w:val="008B768D"/>
    <w:rsid w:val="008B7C8A"/>
    <w:rsid w:val="008C01FA"/>
    <w:rsid w:val="008C03BD"/>
    <w:rsid w:val="008C055D"/>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648F"/>
    <w:rsid w:val="008C6F84"/>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79A"/>
    <w:rsid w:val="009058D2"/>
    <w:rsid w:val="00906411"/>
    <w:rsid w:val="00906CB1"/>
    <w:rsid w:val="00907819"/>
    <w:rsid w:val="00910AD8"/>
    <w:rsid w:val="00911B7A"/>
    <w:rsid w:val="00912498"/>
    <w:rsid w:val="00912821"/>
    <w:rsid w:val="0091306D"/>
    <w:rsid w:val="009135C6"/>
    <w:rsid w:val="00913D29"/>
    <w:rsid w:val="00914291"/>
    <w:rsid w:val="0091464D"/>
    <w:rsid w:val="0091464F"/>
    <w:rsid w:val="00914F05"/>
    <w:rsid w:val="00915513"/>
    <w:rsid w:val="00915732"/>
    <w:rsid w:val="00915B22"/>
    <w:rsid w:val="00915FB9"/>
    <w:rsid w:val="00915FF0"/>
    <w:rsid w:val="00916175"/>
    <w:rsid w:val="00916596"/>
    <w:rsid w:val="00916BD8"/>
    <w:rsid w:val="00916EF2"/>
    <w:rsid w:val="00917471"/>
    <w:rsid w:val="00917658"/>
    <w:rsid w:val="00917FAB"/>
    <w:rsid w:val="009202B7"/>
    <w:rsid w:val="009205B2"/>
    <w:rsid w:val="00920B50"/>
    <w:rsid w:val="00920C60"/>
    <w:rsid w:val="0092126F"/>
    <w:rsid w:val="009214FF"/>
    <w:rsid w:val="00921D3C"/>
    <w:rsid w:val="009220B7"/>
    <w:rsid w:val="009226A4"/>
    <w:rsid w:val="009229B1"/>
    <w:rsid w:val="009236DD"/>
    <w:rsid w:val="00923742"/>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DF"/>
    <w:rsid w:val="009351E1"/>
    <w:rsid w:val="00935689"/>
    <w:rsid w:val="00935CAC"/>
    <w:rsid w:val="00935F68"/>
    <w:rsid w:val="00936400"/>
    <w:rsid w:val="009364CB"/>
    <w:rsid w:val="0093734F"/>
    <w:rsid w:val="00937716"/>
    <w:rsid w:val="00941C46"/>
    <w:rsid w:val="00941C8C"/>
    <w:rsid w:val="009422DA"/>
    <w:rsid w:val="00942B8B"/>
    <w:rsid w:val="00943970"/>
    <w:rsid w:val="0094465B"/>
    <w:rsid w:val="0094495A"/>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4C"/>
    <w:rsid w:val="00954B99"/>
    <w:rsid w:val="0095598C"/>
    <w:rsid w:val="00956689"/>
    <w:rsid w:val="00956DC7"/>
    <w:rsid w:val="00957263"/>
    <w:rsid w:val="00957BFC"/>
    <w:rsid w:val="00960AC5"/>
    <w:rsid w:val="00960D7B"/>
    <w:rsid w:val="00960DCC"/>
    <w:rsid w:val="0096310D"/>
    <w:rsid w:val="00963113"/>
    <w:rsid w:val="00963A2A"/>
    <w:rsid w:val="00963B64"/>
    <w:rsid w:val="00965568"/>
    <w:rsid w:val="00965775"/>
    <w:rsid w:val="00965930"/>
    <w:rsid w:val="00965D02"/>
    <w:rsid w:val="00965FFA"/>
    <w:rsid w:val="00966420"/>
    <w:rsid w:val="009669F8"/>
    <w:rsid w:val="00966B1C"/>
    <w:rsid w:val="009671DE"/>
    <w:rsid w:val="009673CD"/>
    <w:rsid w:val="009676F3"/>
    <w:rsid w:val="00967C5E"/>
    <w:rsid w:val="00967CAE"/>
    <w:rsid w:val="009717AA"/>
    <w:rsid w:val="00971D37"/>
    <w:rsid w:val="00971E33"/>
    <w:rsid w:val="009726B6"/>
    <w:rsid w:val="00972A19"/>
    <w:rsid w:val="00972A7B"/>
    <w:rsid w:val="009736B6"/>
    <w:rsid w:val="0097374F"/>
    <w:rsid w:val="00973D0A"/>
    <w:rsid w:val="00974479"/>
    <w:rsid w:val="0097459C"/>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2383"/>
    <w:rsid w:val="00982D92"/>
    <w:rsid w:val="0098303D"/>
    <w:rsid w:val="009846AF"/>
    <w:rsid w:val="0098487E"/>
    <w:rsid w:val="00985174"/>
    <w:rsid w:val="0098556E"/>
    <w:rsid w:val="00985B27"/>
    <w:rsid w:val="00985C29"/>
    <w:rsid w:val="00985D60"/>
    <w:rsid w:val="00985E97"/>
    <w:rsid w:val="009863DE"/>
    <w:rsid w:val="00986551"/>
    <w:rsid w:val="009865C1"/>
    <w:rsid w:val="00986B52"/>
    <w:rsid w:val="00986EB9"/>
    <w:rsid w:val="00986F77"/>
    <w:rsid w:val="009903A4"/>
    <w:rsid w:val="0099047E"/>
    <w:rsid w:val="009905A5"/>
    <w:rsid w:val="0099088B"/>
    <w:rsid w:val="00990A85"/>
    <w:rsid w:val="00990CA5"/>
    <w:rsid w:val="00990DAF"/>
    <w:rsid w:val="00991287"/>
    <w:rsid w:val="009918E9"/>
    <w:rsid w:val="00991BA0"/>
    <w:rsid w:val="00992628"/>
    <w:rsid w:val="00992D91"/>
    <w:rsid w:val="00993A72"/>
    <w:rsid w:val="00993DCA"/>
    <w:rsid w:val="0099431B"/>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85B"/>
    <w:rsid w:val="009A2FDA"/>
    <w:rsid w:val="009A2FE1"/>
    <w:rsid w:val="009A3310"/>
    <w:rsid w:val="009A37B0"/>
    <w:rsid w:val="009A3E81"/>
    <w:rsid w:val="009A3EF1"/>
    <w:rsid w:val="009A4024"/>
    <w:rsid w:val="009A4B50"/>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56A5"/>
    <w:rsid w:val="009B57FD"/>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7F6D"/>
    <w:rsid w:val="009F0929"/>
    <w:rsid w:val="009F1726"/>
    <w:rsid w:val="009F1990"/>
    <w:rsid w:val="009F1D93"/>
    <w:rsid w:val="009F22E4"/>
    <w:rsid w:val="009F23CF"/>
    <w:rsid w:val="009F29F3"/>
    <w:rsid w:val="009F401A"/>
    <w:rsid w:val="009F44C9"/>
    <w:rsid w:val="009F455D"/>
    <w:rsid w:val="009F4D33"/>
    <w:rsid w:val="009F4F97"/>
    <w:rsid w:val="009F532C"/>
    <w:rsid w:val="009F5B7F"/>
    <w:rsid w:val="009F61D9"/>
    <w:rsid w:val="009F66FC"/>
    <w:rsid w:val="009F6CA4"/>
    <w:rsid w:val="00A00361"/>
    <w:rsid w:val="00A003A0"/>
    <w:rsid w:val="00A00CA6"/>
    <w:rsid w:val="00A00D6C"/>
    <w:rsid w:val="00A019CF"/>
    <w:rsid w:val="00A01A07"/>
    <w:rsid w:val="00A01F05"/>
    <w:rsid w:val="00A020BD"/>
    <w:rsid w:val="00A0296D"/>
    <w:rsid w:val="00A02FED"/>
    <w:rsid w:val="00A0356C"/>
    <w:rsid w:val="00A03EE0"/>
    <w:rsid w:val="00A0414F"/>
    <w:rsid w:val="00A04926"/>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B5"/>
    <w:rsid w:val="00A239FB"/>
    <w:rsid w:val="00A2460B"/>
    <w:rsid w:val="00A249C1"/>
    <w:rsid w:val="00A24AAC"/>
    <w:rsid w:val="00A24F0B"/>
    <w:rsid w:val="00A25024"/>
    <w:rsid w:val="00A251D5"/>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96C"/>
    <w:rsid w:val="00A47DD6"/>
    <w:rsid w:val="00A501C9"/>
    <w:rsid w:val="00A50674"/>
    <w:rsid w:val="00A510E7"/>
    <w:rsid w:val="00A515B0"/>
    <w:rsid w:val="00A5245C"/>
    <w:rsid w:val="00A52858"/>
    <w:rsid w:val="00A52EB5"/>
    <w:rsid w:val="00A53579"/>
    <w:rsid w:val="00A53C98"/>
    <w:rsid w:val="00A53D1A"/>
    <w:rsid w:val="00A54103"/>
    <w:rsid w:val="00A5473B"/>
    <w:rsid w:val="00A5475A"/>
    <w:rsid w:val="00A55CC2"/>
    <w:rsid w:val="00A56027"/>
    <w:rsid w:val="00A6003E"/>
    <w:rsid w:val="00A6017C"/>
    <w:rsid w:val="00A6045E"/>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6D3"/>
    <w:rsid w:val="00A76CC0"/>
    <w:rsid w:val="00A76EE2"/>
    <w:rsid w:val="00A77420"/>
    <w:rsid w:val="00A77BD8"/>
    <w:rsid w:val="00A802A0"/>
    <w:rsid w:val="00A806E1"/>
    <w:rsid w:val="00A8167F"/>
    <w:rsid w:val="00A81897"/>
    <w:rsid w:val="00A818D0"/>
    <w:rsid w:val="00A821EE"/>
    <w:rsid w:val="00A82869"/>
    <w:rsid w:val="00A82F56"/>
    <w:rsid w:val="00A831A7"/>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DF2"/>
    <w:rsid w:val="00AA18C0"/>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816"/>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5C34"/>
    <w:rsid w:val="00AC60FC"/>
    <w:rsid w:val="00AC6A5A"/>
    <w:rsid w:val="00AC6CE7"/>
    <w:rsid w:val="00AC7044"/>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D01"/>
    <w:rsid w:val="00AE1980"/>
    <w:rsid w:val="00AE1D82"/>
    <w:rsid w:val="00AE1DBC"/>
    <w:rsid w:val="00AE20BC"/>
    <w:rsid w:val="00AE22C2"/>
    <w:rsid w:val="00AE23BD"/>
    <w:rsid w:val="00AE34B4"/>
    <w:rsid w:val="00AE373A"/>
    <w:rsid w:val="00AE39E1"/>
    <w:rsid w:val="00AE3D51"/>
    <w:rsid w:val="00AE3F92"/>
    <w:rsid w:val="00AE475A"/>
    <w:rsid w:val="00AE48E3"/>
    <w:rsid w:val="00AE4903"/>
    <w:rsid w:val="00AE4B12"/>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387"/>
    <w:rsid w:val="00AF6C5A"/>
    <w:rsid w:val="00AF7772"/>
    <w:rsid w:val="00AF79E6"/>
    <w:rsid w:val="00B01213"/>
    <w:rsid w:val="00B02043"/>
    <w:rsid w:val="00B022D0"/>
    <w:rsid w:val="00B023A9"/>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34D5"/>
    <w:rsid w:val="00B236B5"/>
    <w:rsid w:val="00B23C44"/>
    <w:rsid w:val="00B24DC1"/>
    <w:rsid w:val="00B25226"/>
    <w:rsid w:val="00B2569C"/>
    <w:rsid w:val="00B26380"/>
    <w:rsid w:val="00B266CE"/>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83A"/>
    <w:rsid w:val="00B34B4C"/>
    <w:rsid w:val="00B35B4E"/>
    <w:rsid w:val="00B362BB"/>
    <w:rsid w:val="00B36457"/>
    <w:rsid w:val="00B36586"/>
    <w:rsid w:val="00B372E7"/>
    <w:rsid w:val="00B37CC1"/>
    <w:rsid w:val="00B37E64"/>
    <w:rsid w:val="00B40F2C"/>
    <w:rsid w:val="00B418C9"/>
    <w:rsid w:val="00B418D6"/>
    <w:rsid w:val="00B41A0C"/>
    <w:rsid w:val="00B42932"/>
    <w:rsid w:val="00B42E75"/>
    <w:rsid w:val="00B453E8"/>
    <w:rsid w:val="00B45AAA"/>
    <w:rsid w:val="00B45ABF"/>
    <w:rsid w:val="00B45D25"/>
    <w:rsid w:val="00B45E03"/>
    <w:rsid w:val="00B45FDB"/>
    <w:rsid w:val="00B4684B"/>
    <w:rsid w:val="00B46F0B"/>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3C3"/>
    <w:rsid w:val="00B554E2"/>
    <w:rsid w:val="00B554F0"/>
    <w:rsid w:val="00B558B4"/>
    <w:rsid w:val="00B559E9"/>
    <w:rsid w:val="00B563E1"/>
    <w:rsid w:val="00B56465"/>
    <w:rsid w:val="00B56608"/>
    <w:rsid w:val="00B56DD5"/>
    <w:rsid w:val="00B56E6B"/>
    <w:rsid w:val="00B56FC9"/>
    <w:rsid w:val="00B57087"/>
    <w:rsid w:val="00B57A8B"/>
    <w:rsid w:val="00B60424"/>
    <w:rsid w:val="00B6084E"/>
    <w:rsid w:val="00B60894"/>
    <w:rsid w:val="00B60C39"/>
    <w:rsid w:val="00B60ECF"/>
    <w:rsid w:val="00B614B0"/>
    <w:rsid w:val="00B619F7"/>
    <w:rsid w:val="00B61DD7"/>
    <w:rsid w:val="00B61DDC"/>
    <w:rsid w:val="00B62B72"/>
    <w:rsid w:val="00B639E2"/>
    <w:rsid w:val="00B64074"/>
    <w:rsid w:val="00B64712"/>
    <w:rsid w:val="00B64CCD"/>
    <w:rsid w:val="00B6528E"/>
    <w:rsid w:val="00B6538D"/>
    <w:rsid w:val="00B65605"/>
    <w:rsid w:val="00B65B63"/>
    <w:rsid w:val="00B65D28"/>
    <w:rsid w:val="00B65D84"/>
    <w:rsid w:val="00B66366"/>
    <w:rsid w:val="00B665E5"/>
    <w:rsid w:val="00B66D92"/>
    <w:rsid w:val="00B67B03"/>
    <w:rsid w:val="00B67BE0"/>
    <w:rsid w:val="00B7023A"/>
    <w:rsid w:val="00B70E53"/>
    <w:rsid w:val="00B72602"/>
    <w:rsid w:val="00B73519"/>
    <w:rsid w:val="00B737CC"/>
    <w:rsid w:val="00B73EA1"/>
    <w:rsid w:val="00B74D5F"/>
    <w:rsid w:val="00B7542B"/>
    <w:rsid w:val="00B75947"/>
    <w:rsid w:val="00B75D49"/>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3247"/>
    <w:rsid w:val="00B83CAE"/>
    <w:rsid w:val="00B83FD9"/>
    <w:rsid w:val="00B84071"/>
    <w:rsid w:val="00B841BD"/>
    <w:rsid w:val="00B84308"/>
    <w:rsid w:val="00B84EB2"/>
    <w:rsid w:val="00B85E39"/>
    <w:rsid w:val="00B8687E"/>
    <w:rsid w:val="00B86886"/>
    <w:rsid w:val="00B86978"/>
    <w:rsid w:val="00B870B1"/>
    <w:rsid w:val="00B874DF"/>
    <w:rsid w:val="00B8777C"/>
    <w:rsid w:val="00B8796E"/>
    <w:rsid w:val="00B87B27"/>
    <w:rsid w:val="00B87CA7"/>
    <w:rsid w:val="00B87CB0"/>
    <w:rsid w:val="00B87D54"/>
    <w:rsid w:val="00B9056B"/>
    <w:rsid w:val="00B91102"/>
    <w:rsid w:val="00B911D3"/>
    <w:rsid w:val="00B915EE"/>
    <w:rsid w:val="00B924B7"/>
    <w:rsid w:val="00B925ED"/>
    <w:rsid w:val="00B9272E"/>
    <w:rsid w:val="00B927E9"/>
    <w:rsid w:val="00B93FE3"/>
    <w:rsid w:val="00B94228"/>
    <w:rsid w:val="00B9432A"/>
    <w:rsid w:val="00B94A7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563F"/>
    <w:rsid w:val="00BA5738"/>
    <w:rsid w:val="00BA58AC"/>
    <w:rsid w:val="00BA67C2"/>
    <w:rsid w:val="00BA730C"/>
    <w:rsid w:val="00BB128C"/>
    <w:rsid w:val="00BB159C"/>
    <w:rsid w:val="00BB15DA"/>
    <w:rsid w:val="00BB1770"/>
    <w:rsid w:val="00BB1EB5"/>
    <w:rsid w:val="00BB1EBA"/>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506C"/>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6B4"/>
    <w:rsid w:val="00BE386B"/>
    <w:rsid w:val="00BE38D1"/>
    <w:rsid w:val="00BE3F78"/>
    <w:rsid w:val="00BE3F9A"/>
    <w:rsid w:val="00BE3FE9"/>
    <w:rsid w:val="00BE4715"/>
    <w:rsid w:val="00BE4EBA"/>
    <w:rsid w:val="00BE5732"/>
    <w:rsid w:val="00BE57AC"/>
    <w:rsid w:val="00BE5B85"/>
    <w:rsid w:val="00BE5ECB"/>
    <w:rsid w:val="00BE5F26"/>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038"/>
    <w:rsid w:val="00C0336D"/>
    <w:rsid w:val="00C04459"/>
    <w:rsid w:val="00C04499"/>
    <w:rsid w:val="00C0457D"/>
    <w:rsid w:val="00C04EE4"/>
    <w:rsid w:val="00C0659A"/>
    <w:rsid w:val="00C066E3"/>
    <w:rsid w:val="00C06BB1"/>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708F"/>
    <w:rsid w:val="00C273D1"/>
    <w:rsid w:val="00C27E2A"/>
    <w:rsid w:val="00C308E4"/>
    <w:rsid w:val="00C32800"/>
    <w:rsid w:val="00C32DFF"/>
    <w:rsid w:val="00C331F6"/>
    <w:rsid w:val="00C3400D"/>
    <w:rsid w:val="00C34658"/>
    <w:rsid w:val="00C349C5"/>
    <w:rsid w:val="00C34CE7"/>
    <w:rsid w:val="00C357B8"/>
    <w:rsid w:val="00C357D0"/>
    <w:rsid w:val="00C3705B"/>
    <w:rsid w:val="00C37B4E"/>
    <w:rsid w:val="00C37C3D"/>
    <w:rsid w:val="00C37DEF"/>
    <w:rsid w:val="00C403CC"/>
    <w:rsid w:val="00C408AD"/>
    <w:rsid w:val="00C4118F"/>
    <w:rsid w:val="00C41A8C"/>
    <w:rsid w:val="00C41AEF"/>
    <w:rsid w:val="00C4358E"/>
    <w:rsid w:val="00C438BD"/>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738"/>
    <w:rsid w:val="00C53E05"/>
    <w:rsid w:val="00C54117"/>
    <w:rsid w:val="00C54D47"/>
    <w:rsid w:val="00C55AB9"/>
    <w:rsid w:val="00C56881"/>
    <w:rsid w:val="00C57053"/>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F3C"/>
    <w:rsid w:val="00C652C2"/>
    <w:rsid w:val="00C66525"/>
    <w:rsid w:val="00C666E4"/>
    <w:rsid w:val="00C66738"/>
    <w:rsid w:val="00C66B54"/>
    <w:rsid w:val="00C6704E"/>
    <w:rsid w:val="00C676E8"/>
    <w:rsid w:val="00C67897"/>
    <w:rsid w:val="00C67CA6"/>
    <w:rsid w:val="00C702F4"/>
    <w:rsid w:val="00C70EB4"/>
    <w:rsid w:val="00C714F4"/>
    <w:rsid w:val="00C71516"/>
    <w:rsid w:val="00C727DD"/>
    <w:rsid w:val="00C729FE"/>
    <w:rsid w:val="00C72B13"/>
    <w:rsid w:val="00C72B29"/>
    <w:rsid w:val="00C72C4A"/>
    <w:rsid w:val="00C72FDE"/>
    <w:rsid w:val="00C7306D"/>
    <w:rsid w:val="00C73273"/>
    <w:rsid w:val="00C73374"/>
    <w:rsid w:val="00C74748"/>
    <w:rsid w:val="00C754CA"/>
    <w:rsid w:val="00C75641"/>
    <w:rsid w:val="00C7575F"/>
    <w:rsid w:val="00C75C70"/>
    <w:rsid w:val="00C76384"/>
    <w:rsid w:val="00C76CF9"/>
    <w:rsid w:val="00C7772D"/>
    <w:rsid w:val="00C777CB"/>
    <w:rsid w:val="00C7797D"/>
    <w:rsid w:val="00C804BD"/>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31CD"/>
    <w:rsid w:val="00C932D2"/>
    <w:rsid w:val="00C93611"/>
    <w:rsid w:val="00C936A0"/>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368"/>
    <w:rsid w:val="00CA336B"/>
    <w:rsid w:val="00CA4C47"/>
    <w:rsid w:val="00CA5900"/>
    <w:rsid w:val="00CA5E2B"/>
    <w:rsid w:val="00CA6A66"/>
    <w:rsid w:val="00CA6A9B"/>
    <w:rsid w:val="00CA6B7B"/>
    <w:rsid w:val="00CA6CC7"/>
    <w:rsid w:val="00CA7D3F"/>
    <w:rsid w:val="00CB0335"/>
    <w:rsid w:val="00CB069D"/>
    <w:rsid w:val="00CB1A50"/>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A2"/>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92E"/>
    <w:rsid w:val="00CD0012"/>
    <w:rsid w:val="00CD0B39"/>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9D6"/>
    <w:rsid w:val="00CE1EF2"/>
    <w:rsid w:val="00CE2998"/>
    <w:rsid w:val="00CE2DA5"/>
    <w:rsid w:val="00CE34D6"/>
    <w:rsid w:val="00CE366C"/>
    <w:rsid w:val="00CE41C5"/>
    <w:rsid w:val="00CE50DD"/>
    <w:rsid w:val="00CE5578"/>
    <w:rsid w:val="00CE5618"/>
    <w:rsid w:val="00CE5839"/>
    <w:rsid w:val="00CE5DAA"/>
    <w:rsid w:val="00CE5F38"/>
    <w:rsid w:val="00CE6B6F"/>
    <w:rsid w:val="00CE7B74"/>
    <w:rsid w:val="00CE7D34"/>
    <w:rsid w:val="00CE7FE3"/>
    <w:rsid w:val="00CF04F8"/>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8F0"/>
    <w:rsid w:val="00D05F01"/>
    <w:rsid w:val="00D06506"/>
    <w:rsid w:val="00D07AAA"/>
    <w:rsid w:val="00D07EC1"/>
    <w:rsid w:val="00D07FB0"/>
    <w:rsid w:val="00D10206"/>
    <w:rsid w:val="00D1055D"/>
    <w:rsid w:val="00D10583"/>
    <w:rsid w:val="00D10744"/>
    <w:rsid w:val="00D108AC"/>
    <w:rsid w:val="00D108B2"/>
    <w:rsid w:val="00D11104"/>
    <w:rsid w:val="00D1284F"/>
    <w:rsid w:val="00D129DB"/>
    <w:rsid w:val="00D134B1"/>
    <w:rsid w:val="00D138D3"/>
    <w:rsid w:val="00D14044"/>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9A1"/>
    <w:rsid w:val="00D279EE"/>
    <w:rsid w:val="00D27CC7"/>
    <w:rsid w:val="00D27ECA"/>
    <w:rsid w:val="00D27F84"/>
    <w:rsid w:val="00D30399"/>
    <w:rsid w:val="00D30D98"/>
    <w:rsid w:val="00D31923"/>
    <w:rsid w:val="00D31B63"/>
    <w:rsid w:val="00D31E74"/>
    <w:rsid w:val="00D31EB2"/>
    <w:rsid w:val="00D31FAC"/>
    <w:rsid w:val="00D3377B"/>
    <w:rsid w:val="00D3402E"/>
    <w:rsid w:val="00D340C9"/>
    <w:rsid w:val="00D3418C"/>
    <w:rsid w:val="00D34308"/>
    <w:rsid w:val="00D34AEA"/>
    <w:rsid w:val="00D351DA"/>
    <w:rsid w:val="00D3521C"/>
    <w:rsid w:val="00D35447"/>
    <w:rsid w:val="00D3584E"/>
    <w:rsid w:val="00D359E2"/>
    <w:rsid w:val="00D36339"/>
    <w:rsid w:val="00D366E1"/>
    <w:rsid w:val="00D36C49"/>
    <w:rsid w:val="00D36C6D"/>
    <w:rsid w:val="00D36D52"/>
    <w:rsid w:val="00D36F08"/>
    <w:rsid w:val="00D370C8"/>
    <w:rsid w:val="00D4038B"/>
    <w:rsid w:val="00D4121A"/>
    <w:rsid w:val="00D4160F"/>
    <w:rsid w:val="00D41C59"/>
    <w:rsid w:val="00D41C6B"/>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72AF"/>
    <w:rsid w:val="00D774E2"/>
    <w:rsid w:val="00D7770A"/>
    <w:rsid w:val="00D77B9D"/>
    <w:rsid w:val="00D77E13"/>
    <w:rsid w:val="00D800A0"/>
    <w:rsid w:val="00D80CAF"/>
    <w:rsid w:val="00D8113E"/>
    <w:rsid w:val="00D81D2A"/>
    <w:rsid w:val="00D826EC"/>
    <w:rsid w:val="00D827AF"/>
    <w:rsid w:val="00D82CEE"/>
    <w:rsid w:val="00D831AD"/>
    <w:rsid w:val="00D83214"/>
    <w:rsid w:val="00D835E5"/>
    <w:rsid w:val="00D83BF5"/>
    <w:rsid w:val="00D83FBD"/>
    <w:rsid w:val="00D8451E"/>
    <w:rsid w:val="00D84B94"/>
    <w:rsid w:val="00D85677"/>
    <w:rsid w:val="00D860E1"/>
    <w:rsid w:val="00D86390"/>
    <w:rsid w:val="00D86D10"/>
    <w:rsid w:val="00D87183"/>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3320"/>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A6E"/>
    <w:rsid w:val="00DB1AA5"/>
    <w:rsid w:val="00DB2337"/>
    <w:rsid w:val="00DB27ED"/>
    <w:rsid w:val="00DB29DA"/>
    <w:rsid w:val="00DB2E8C"/>
    <w:rsid w:val="00DB3459"/>
    <w:rsid w:val="00DB357E"/>
    <w:rsid w:val="00DB3C1E"/>
    <w:rsid w:val="00DB44D5"/>
    <w:rsid w:val="00DB4D44"/>
    <w:rsid w:val="00DB4EAC"/>
    <w:rsid w:val="00DB4FF3"/>
    <w:rsid w:val="00DB51B8"/>
    <w:rsid w:val="00DB53B7"/>
    <w:rsid w:val="00DB5908"/>
    <w:rsid w:val="00DB60FE"/>
    <w:rsid w:val="00DB6859"/>
    <w:rsid w:val="00DB6E52"/>
    <w:rsid w:val="00DB731E"/>
    <w:rsid w:val="00DB7D34"/>
    <w:rsid w:val="00DC0653"/>
    <w:rsid w:val="00DC081B"/>
    <w:rsid w:val="00DC0898"/>
    <w:rsid w:val="00DC1297"/>
    <w:rsid w:val="00DC1A90"/>
    <w:rsid w:val="00DC1D3A"/>
    <w:rsid w:val="00DC31EC"/>
    <w:rsid w:val="00DC320F"/>
    <w:rsid w:val="00DC3325"/>
    <w:rsid w:val="00DC349E"/>
    <w:rsid w:val="00DC3749"/>
    <w:rsid w:val="00DC3800"/>
    <w:rsid w:val="00DC5912"/>
    <w:rsid w:val="00DC5A0D"/>
    <w:rsid w:val="00DC6460"/>
    <w:rsid w:val="00DC6B18"/>
    <w:rsid w:val="00DC7766"/>
    <w:rsid w:val="00DC7E10"/>
    <w:rsid w:val="00DC7E6E"/>
    <w:rsid w:val="00DD00FC"/>
    <w:rsid w:val="00DD0184"/>
    <w:rsid w:val="00DD05A0"/>
    <w:rsid w:val="00DD0BF7"/>
    <w:rsid w:val="00DD0E22"/>
    <w:rsid w:val="00DD1BE6"/>
    <w:rsid w:val="00DD1F2B"/>
    <w:rsid w:val="00DD2102"/>
    <w:rsid w:val="00DD2B55"/>
    <w:rsid w:val="00DD2D98"/>
    <w:rsid w:val="00DD34E6"/>
    <w:rsid w:val="00DD35CB"/>
    <w:rsid w:val="00DD4C97"/>
    <w:rsid w:val="00DD501C"/>
    <w:rsid w:val="00DD5294"/>
    <w:rsid w:val="00DD5474"/>
    <w:rsid w:val="00DD58CE"/>
    <w:rsid w:val="00DD5C15"/>
    <w:rsid w:val="00DD61DD"/>
    <w:rsid w:val="00DD6279"/>
    <w:rsid w:val="00DD6514"/>
    <w:rsid w:val="00DD66F7"/>
    <w:rsid w:val="00DD6AF8"/>
    <w:rsid w:val="00DD6B93"/>
    <w:rsid w:val="00DD703C"/>
    <w:rsid w:val="00DD7476"/>
    <w:rsid w:val="00DD76A8"/>
    <w:rsid w:val="00DD7AB9"/>
    <w:rsid w:val="00DD7C66"/>
    <w:rsid w:val="00DE08E8"/>
    <w:rsid w:val="00DE11BC"/>
    <w:rsid w:val="00DE19A1"/>
    <w:rsid w:val="00DE1A02"/>
    <w:rsid w:val="00DE1A61"/>
    <w:rsid w:val="00DE1A91"/>
    <w:rsid w:val="00DE226A"/>
    <w:rsid w:val="00DE2BDC"/>
    <w:rsid w:val="00DE2D53"/>
    <w:rsid w:val="00DE3C1B"/>
    <w:rsid w:val="00DE4323"/>
    <w:rsid w:val="00DE4B25"/>
    <w:rsid w:val="00DE5606"/>
    <w:rsid w:val="00DE5C63"/>
    <w:rsid w:val="00DE5EA9"/>
    <w:rsid w:val="00DE672A"/>
    <w:rsid w:val="00DE715E"/>
    <w:rsid w:val="00DE776E"/>
    <w:rsid w:val="00DF091C"/>
    <w:rsid w:val="00DF0DAD"/>
    <w:rsid w:val="00DF0ED6"/>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1397"/>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2C78"/>
    <w:rsid w:val="00E33602"/>
    <w:rsid w:val="00E33784"/>
    <w:rsid w:val="00E3386C"/>
    <w:rsid w:val="00E33BCE"/>
    <w:rsid w:val="00E33CA8"/>
    <w:rsid w:val="00E33D02"/>
    <w:rsid w:val="00E33D8B"/>
    <w:rsid w:val="00E33F3A"/>
    <w:rsid w:val="00E342EC"/>
    <w:rsid w:val="00E35930"/>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377"/>
    <w:rsid w:val="00E54FF4"/>
    <w:rsid w:val="00E55A67"/>
    <w:rsid w:val="00E55E30"/>
    <w:rsid w:val="00E5668F"/>
    <w:rsid w:val="00E56829"/>
    <w:rsid w:val="00E56C4C"/>
    <w:rsid w:val="00E56F01"/>
    <w:rsid w:val="00E57EE5"/>
    <w:rsid w:val="00E6097B"/>
    <w:rsid w:val="00E609E0"/>
    <w:rsid w:val="00E60C1A"/>
    <w:rsid w:val="00E618C3"/>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682"/>
    <w:rsid w:val="00E72810"/>
    <w:rsid w:val="00E72F39"/>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5E3"/>
    <w:rsid w:val="00EB11BC"/>
    <w:rsid w:val="00EB1282"/>
    <w:rsid w:val="00EB14FD"/>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7021"/>
    <w:rsid w:val="00EC75D0"/>
    <w:rsid w:val="00EC7CC4"/>
    <w:rsid w:val="00ED04D1"/>
    <w:rsid w:val="00ED0839"/>
    <w:rsid w:val="00ED0863"/>
    <w:rsid w:val="00ED0A5B"/>
    <w:rsid w:val="00ED1042"/>
    <w:rsid w:val="00ED12AE"/>
    <w:rsid w:val="00ED153E"/>
    <w:rsid w:val="00ED17B6"/>
    <w:rsid w:val="00ED1CFC"/>
    <w:rsid w:val="00ED1E42"/>
    <w:rsid w:val="00ED3714"/>
    <w:rsid w:val="00ED4151"/>
    <w:rsid w:val="00ED43B8"/>
    <w:rsid w:val="00ED5104"/>
    <w:rsid w:val="00ED5762"/>
    <w:rsid w:val="00ED5C21"/>
    <w:rsid w:val="00ED62FC"/>
    <w:rsid w:val="00ED769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DB1"/>
    <w:rsid w:val="00EF1F7E"/>
    <w:rsid w:val="00EF245D"/>
    <w:rsid w:val="00EF2BC3"/>
    <w:rsid w:val="00EF3776"/>
    <w:rsid w:val="00EF39A6"/>
    <w:rsid w:val="00EF4023"/>
    <w:rsid w:val="00EF4BFB"/>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FFD"/>
    <w:rsid w:val="00F0519C"/>
    <w:rsid w:val="00F05B37"/>
    <w:rsid w:val="00F05DA4"/>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13EE"/>
    <w:rsid w:val="00F21608"/>
    <w:rsid w:val="00F21DA8"/>
    <w:rsid w:val="00F22128"/>
    <w:rsid w:val="00F22827"/>
    <w:rsid w:val="00F232E1"/>
    <w:rsid w:val="00F236B4"/>
    <w:rsid w:val="00F23C03"/>
    <w:rsid w:val="00F24791"/>
    <w:rsid w:val="00F24A33"/>
    <w:rsid w:val="00F25558"/>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45C"/>
    <w:rsid w:val="00F42624"/>
    <w:rsid w:val="00F42E03"/>
    <w:rsid w:val="00F42F55"/>
    <w:rsid w:val="00F436A8"/>
    <w:rsid w:val="00F437CB"/>
    <w:rsid w:val="00F43A64"/>
    <w:rsid w:val="00F44349"/>
    <w:rsid w:val="00F4478B"/>
    <w:rsid w:val="00F4484C"/>
    <w:rsid w:val="00F44BA8"/>
    <w:rsid w:val="00F45301"/>
    <w:rsid w:val="00F455B8"/>
    <w:rsid w:val="00F45793"/>
    <w:rsid w:val="00F4582D"/>
    <w:rsid w:val="00F4596F"/>
    <w:rsid w:val="00F464A5"/>
    <w:rsid w:val="00F46C88"/>
    <w:rsid w:val="00F4703A"/>
    <w:rsid w:val="00F47DB8"/>
    <w:rsid w:val="00F50209"/>
    <w:rsid w:val="00F504DB"/>
    <w:rsid w:val="00F50D7C"/>
    <w:rsid w:val="00F50F2A"/>
    <w:rsid w:val="00F513CC"/>
    <w:rsid w:val="00F513E5"/>
    <w:rsid w:val="00F521FD"/>
    <w:rsid w:val="00F523CE"/>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B22"/>
    <w:rsid w:val="00F62C01"/>
    <w:rsid w:val="00F62E96"/>
    <w:rsid w:val="00F63571"/>
    <w:rsid w:val="00F635E0"/>
    <w:rsid w:val="00F63E0E"/>
    <w:rsid w:val="00F63FC6"/>
    <w:rsid w:val="00F64A6C"/>
    <w:rsid w:val="00F66CF1"/>
    <w:rsid w:val="00F6750E"/>
    <w:rsid w:val="00F67D83"/>
    <w:rsid w:val="00F70179"/>
    <w:rsid w:val="00F7095E"/>
    <w:rsid w:val="00F70E78"/>
    <w:rsid w:val="00F711B8"/>
    <w:rsid w:val="00F71B15"/>
    <w:rsid w:val="00F727CB"/>
    <w:rsid w:val="00F72D49"/>
    <w:rsid w:val="00F72F7B"/>
    <w:rsid w:val="00F74697"/>
    <w:rsid w:val="00F7469D"/>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3BEE"/>
    <w:rsid w:val="00F94457"/>
    <w:rsid w:val="00F94D5D"/>
    <w:rsid w:val="00F95804"/>
    <w:rsid w:val="00F95E6D"/>
    <w:rsid w:val="00F96172"/>
    <w:rsid w:val="00F9762F"/>
    <w:rsid w:val="00F97638"/>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907"/>
    <w:rsid w:val="00FB3923"/>
    <w:rsid w:val="00FB44AD"/>
    <w:rsid w:val="00FB4BF3"/>
    <w:rsid w:val="00FB5775"/>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5262"/>
    <w:rsid w:val="00FC52B1"/>
    <w:rsid w:val="00FC534D"/>
    <w:rsid w:val="00FC5679"/>
    <w:rsid w:val="00FC5731"/>
    <w:rsid w:val="00FC5E5A"/>
    <w:rsid w:val="00FC5FEA"/>
    <w:rsid w:val="00FC601B"/>
    <w:rsid w:val="00FC61BF"/>
    <w:rsid w:val="00FC6D0F"/>
    <w:rsid w:val="00FC73ED"/>
    <w:rsid w:val="00FC7465"/>
    <w:rsid w:val="00FC7BA7"/>
    <w:rsid w:val="00FC7C36"/>
    <w:rsid w:val="00FD0308"/>
    <w:rsid w:val="00FD091C"/>
    <w:rsid w:val="00FD0AF8"/>
    <w:rsid w:val="00FD0D43"/>
    <w:rsid w:val="00FD0EBA"/>
    <w:rsid w:val="00FD11A1"/>
    <w:rsid w:val="00FD1473"/>
    <w:rsid w:val="00FD23C3"/>
    <w:rsid w:val="00FD2578"/>
    <w:rsid w:val="00FD27FA"/>
    <w:rsid w:val="00FD29B0"/>
    <w:rsid w:val="00FD29B6"/>
    <w:rsid w:val="00FD2A01"/>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722A"/>
    <w:rsid w:val="00FD727A"/>
    <w:rsid w:val="00FD778E"/>
    <w:rsid w:val="00FE04B7"/>
    <w:rsid w:val="00FE05A4"/>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rFonts w:eastAsiaTheme="minorEastAsi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A6D4-B75E-428C-B05B-70B64F438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7</Pages>
  <Words>1529</Words>
  <Characters>8717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10226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Anseok Lee</dc:creator>
  <cp:keywords/>
  <dc:description/>
  <cp:lastModifiedBy>Anseok Lee</cp:lastModifiedBy>
  <cp:revision>625</cp:revision>
  <cp:lastPrinted>2014-05-09T11:56:00Z</cp:lastPrinted>
  <dcterms:created xsi:type="dcterms:W3CDTF">2015-09-24T06:14:00Z</dcterms:created>
  <dcterms:modified xsi:type="dcterms:W3CDTF">2015-11-07T03:29:00Z</dcterms:modified>
  <cp:category/>
</cp:coreProperties>
</file>